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BB7" w:rsidRDefault="00630BB7" w:rsidP="00630BB7">
      <w:pPr>
        <w:spacing w:line="520" w:lineRule="exact"/>
        <w:rPr>
          <w:rFonts w:ascii="宋体" w:hAnsi="宋体"/>
          <w:bCs/>
          <w:color w:val="000000"/>
          <w:sz w:val="30"/>
          <w:szCs w:val="30"/>
        </w:rPr>
      </w:pPr>
      <w:r>
        <w:rPr>
          <w:rFonts w:ascii="宋体" w:hAnsi="宋体" w:hint="eastAsia"/>
          <w:bCs/>
          <w:color w:val="000000"/>
          <w:sz w:val="30"/>
          <w:szCs w:val="30"/>
        </w:rPr>
        <w:t>附件4：</w:t>
      </w:r>
    </w:p>
    <w:p w:rsidR="00630BB7" w:rsidRDefault="00630BB7" w:rsidP="00630BB7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周边餐饮服务信息</w:t>
      </w:r>
    </w:p>
    <w:p w:rsidR="00630BB7" w:rsidRPr="009209F8" w:rsidRDefault="00630BB7" w:rsidP="00630BB7">
      <w:pPr>
        <w:spacing w:beforeLines="50" w:before="156" w:line="520" w:lineRule="exact"/>
        <w:rPr>
          <w:rFonts w:ascii="宋体" w:hAnsi="宋体"/>
          <w:b/>
          <w:bCs/>
          <w:color w:val="000000"/>
          <w:sz w:val="28"/>
          <w:szCs w:val="28"/>
        </w:rPr>
      </w:pPr>
      <w:r w:rsidRPr="009209F8">
        <w:rPr>
          <w:rFonts w:ascii="宋体" w:hAnsi="宋体" w:hint="eastAsia"/>
          <w:b/>
          <w:bCs/>
          <w:color w:val="000000"/>
          <w:sz w:val="28"/>
          <w:szCs w:val="28"/>
        </w:rPr>
        <w:t>一、校内餐饮服务：</w:t>
      </w:r>
    </w:p>
    <w:p w:rsidR="00630BB7" w:rsidRDefault="00630BB7" w:rsidP="00630BB7">
      <w:pPr>
        <w:numPr>
          <w:ilvl w:val="0"/>
          <w:numId w:val="1"/>
        </w:numPr>
        <w:spacing w:line="520" w:lineRule="exac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南山专家楼餐厅</w:t>
      </w:r>
    </w:p>
    <w:p w:rsidR="00630BB7" w:rsidRDefault="00630BB7" w:rsidP="00630BB7">
      <w:pPr>
        <w:spacing w:line="52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 xml:space="preserve">      可以点餐，也可以预定快餐（有20元/人-50元/人不同标准），还可以预定工作餐（400元/桌，10人）。快餐和工作餐都需提前一天预订。订餐电话：025-83292777。地址：见校内平面图</w:t>
      </w:r>
    </w:p>
    <w:p w:rsidR="00630BB7" w:rsidRDefault="00630BB7" w:rsidP="00630BB7">
      <w:pPr>
        <w:numPr>
          <w:ilvl w:val="0"/>
          <w:numId w:val="1"/>
        </w:numPr>
        <w:spacing w:line="52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敬师楼宾馆餐厅</w:t>
      </w:r>
      <w:r>
        <w:rPr>
          <w:rFonts w:ascii="宋体" w:hAnsi="宋体" w:hint="eastAsia"/>
          <w:bCs/>
          <w:color w:val="000000"/>
          <w:sz w:val="28"/>
          <w:szCs w:val="28"/>
        </w:rPr>
        <w:t xml:space="preserve">  </w:t>
      </w:r>
    </w:p>
    <w:p w:rsidR="00630BB7" w:rsidRDefault="00630BB7" w:rsidP="00630BB7">
      <w:pPr>
        <w:spacing w:line="520" w:lineRule="exact"/>
        <w:ind w:firstLineChars="300" w:firstLine="84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可以点餐，也可以预定工作餐（400元/桌、500元/桌、600元/桌，10人）。工作餐需提前一天预订。另外，餐厅一楼有茶社，提供简餐、咖啡等。订餐电话：025-83598726。地址：见校内平面图</w:t>
      </w:r>
    </w:p>
    <w:p w:rsidR="00630BB7" w:rsidRDefault="00630BB7" w:rsidP="00630BB7">
      <w:pPr>
        <w:numPr>
          <w:ilvl w:val="0"/>
          <w:numId w:val="1"/>
        </w:numPr>
        <w:spacing w:line="520" w:lineRule="exac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学生食堂</w:t>
      </w:r>
    </w:p>
    <w:p w:rsidR="00630BB7" w:rsidRDefault="00630BB7" w:rsidP="00630BB7">
      <w:pPr>
        <w:spacing w:line="520" w:lineRule="exact"/>
        <w:ind w:firstLineChars="300" w:firstLine="84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不需要就餐卡，只需先买餐票（多余的可随时换回人民币），然后排队购买即可。地址：见校内平面图</w:t>
      </w:r>
    </w:p>
    <w:p w:rsidR="00630BB7" w:rsidRPr="009209F8" w:rsidRDefault="00630BB7" w:rsidP="00630BB7">
      <w:pPr>
        <w:spacing w:beforeLines="50" w:before="156" w:line="520" w:lineRule="exact"/>
        <w:rPr>
          <w:rFonts w:ascii="宋体" w:hAnsi="宋体"/>
          <w:b/>
          <w:bCs/>
          <w:color w:val="000000"/>
          <w:sz w:val="28"/>
          <w:szCs w:val="28"/>
        </w:rPr>
      </w:pPr>
      <w:r w:rsidRPr="009209F8">
        <w:rPr>
          <w:rFonts w:ascii="宋体" w:hAnsi="宋体" w:hint="eastAsia"/>
          <w:b/>
          <w:bCs/>
          <w:color w:val="000000"/>
          <w:sz w:val="28"/>
          <w:szCs w:val="28"/>
        </w:rPr>
        <w:t>二、校外餐饮服务：</w:t>
      </w:r>
    </w:p>
    <w:p w:rsidR="00630BB7" w:rsidRDefault="00630BB7" w:rsidP="00630BB7">
      <w:pPr>
        <w:spacing w:line="520" w:lineRule="exact"/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 xml:space="preserve">校门附近有：麦当劳、巴黎贝甜、古南都酒店、上海精菜馆等  </w:t>
      </w:r>
    </w:p>
    <w:p w:rsidR="00630BB7" w:rsidRDefault="00630BB7" w:rsidP="00630BB7">
      <w:pPr>
        <w:jc w:val="center"/>
        <w:rPr>
          <w:rFonts w:ascii="宋体" w:hAnsi="宋体"/>
          <w:bCs/>
          <w:color w:val="000000"/>
          <w:sz w:val="36"/>
          <w:szCs w:val="36"/>
        </w:rPr>
      </w:pPr>
    </w:p>
    <w:p w:rsidR="00630BB7" w:rsidRDefault="00630BB7" w:rsidP="00630BB7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停车信息服务</w:t>
      </w:r>
    </w:p>
    <w:p w:rsidR="00630BB7" w:rsidRDefault="00630BB7" w:rsidP="00630BB7">
      <w:pPr>
        <w:numPr>
          <w:ilvl w:val="0"/>
          <w:numId w:val="2"/>
        </w:numPr>
        <w:spacing w:line="52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南京师范大学敬师楼收费停车场。地址：见校内平面图</w:t>
      </w:r>
    </w:p>
    <w:p w:rsidR="00630BB7" w:rsidRDefault="00630BB7" w:rsidP="00630BB7"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2、五台山体育广场地下停车场。地址：广州路173号</w:t>
      </w:r>
    </w:p>
    <w:p w:rsidR="00630BB7" w:rsidRDefault="00630BB7" w:rsidP="00630BB7"/>
    <w:p w:rsidR="00CF2B80" w:rsidRDefault="00CF2B80">
      <w:bookmarkStart w:id="0" w:name="_GoBack"/>
      <w:bookmarkEnd w:id="0"/>
    </w:p>
    <w:sectPr w:rsidR="00CF2B80" w:rsidSect="00504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8CD" w:rsidRDefault="006B08CD" w:rsidP="00630BB7">
      <w:r>
        <w:separator/>
      </w:r>
    </w:p>
  </w:endnote>
  <w:endnote w:type="continuationSeparator" w:id="0">
    <w:p w:rsidR="006B08CD" w:rsidRDefault="006B08CD" w:rsidP="0063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8CD" w:rsidRDefault="006B08CD" w:rsidP="00630BB7">
      <w:r>
        <w:separator/>
      </w:r>
    </w:p>
  </w:footnote>
  <w:footnote w:type="continuationSeparator" w:id="0">
    <w:p w:rsidR="006B08CD" w:rsidRDefault="006B08CD" w:rsidP="00630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91A80"/>
    <w:multiLevelType w:val="multilevel"/>
    <w:tmpl w:val="1B391A80"/>
    <w:lvl w:ilvl="0">
      <w:start w:val="1"/>
      <w:numFmt w:val="decimal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0DF61AB"/>
    <w:multiLevelType w:val="multilevel"/>
    <w:tmpl w:val="70DF61AB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81"/>
    <w:rsid w:val="00304922"/>
    <w:rsid w:val="00630BB7"/>
    <w:rsid w:val="006B08CD"/>
    <w:rsid w:val="00990A4A"/>
    <w:rsid w:val="00CB3B81"/>
    <w:rsid w:val="00C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F15458-8D83-44AE-80E0-5ABF67D1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B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B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B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江苏省财政厅财政信息管理中心(填报)</dc:creator>
  <cp:keywords/>
  <dc:description/>
  <cp:lastModifiedBy>江苏省财政厅财政信息管理中心(填报)</cp:lastModifiedBy>
  <cp:revision>2</cp:revision>
  <dcterms:created xsi:type="dcterms:W3CDTF">2021-06-23T08:21:00Z</dcterms:created>
  <dcterms:modified xsi:type="dcterms:W3CDTF">2021-06-23T08:21:00Z</dcterms:modified>
</cp:coreProperties>
</file>