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5D91" w:rsidRDefault="00475D91" w:rsidP="00475D91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475D91">
        <w:rPr>
          <w:rFonts w:ascii="方正小标宋简体" w:eastAsia="方正小标宋简体" w:hAnsi="方正小标宋简体"/>
          <w:sz w:val="44"/>
          <w:szCs w:val="44"/>
        </w:rPr>
        <w:t>办理政采贷和履约保函（保险）告知函</w:t>
      </w:r>
    </w:p>
    <w:p w:rsidR="00475D91" w:rsidRDefault="00475D91">
      <w:pPr>
        <w:rPr>
          <w:rFonts w:hint="eastAsia"/>
        </w:rPr>
      </w:pPr>
    </w:p>
    <w:p w:rsidR="00475D91" w:rsidRDefault="00475D9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各政府采购供应商：</w:t>
      </w:r>
    </w:p>
    <w:p w:rsidR="00475D91" w:rsidRDefault="00475D91" w:rsidP="00475D9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欢迎贵公司参与如皋市政府采购活动！</w:t>
      </w:r>
    </w:p>
    <w:p w:rsidR="00475D91" w:rsidRDefault="00475D91" w:rsidP="00475D9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政府采购线上合同信用融资和履约保函（保险）是支持企业发展，针对参与政府采购活动的企业融资难、现金流不足等问题推出的一项服务举措。</w:t>
      </w:r>
    </w:p>
    <w:p w:rsidR="00475D91" w:rsidRPr="00475D91" w:rsidRDefault="00475D91" w:rsidP="00475D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</w:t>
      </w:r>
      <w:r w:rsidR="004D002B">
        <w:rPr>
          <w:rFonts w:ascii="仿宋" w:eastAsia="仿宋" w:hAnsi="仿宋" w:hint="eastAsia"/>
          <w:sz w:val="32"/>
          <w:szCs w:val="32"/>
        </w:rPr>
        <w:t>（通财购〔2023〕57号）和《关于深入开展南通市政府采购线上合同信用融资业务的通知》</w:t>
      </w:r>
      <w:r>
        <w:rPr>
          <w:rFonts w:ascii="仿宋" w:eastAsia="仿宋" w:hAnsi="仿宋" w:hint="eastAsia"/>
          <w:sz w:val="32"/>
          <w:szCs w:val="32"/>
        </w:rPr>
        <w:t>（通财购〔2022〕68号）</w:t>
      </w:r>
      <w:r w:rsidR="004D002B">
        <w:rPr>
          <w:rFonts w:ascii="仿宋" w:eastAsia="仿宋" w:hAnsi="仿宋" w:hint="eastAsia"/>
          <w:sz w:val="32"/>
          <w:szCs w:val="32"/>
        </w:rPr>
        <w:t>，按照双方自愿的原则提供便捷、优惠的服务。</w:t>
      </w:r>
    </w:p>
    <w:sectPr w:rsidR="00475D91" w:rsidRPr="0047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F7" w:rsidRDefault="00DB77F7" w:rsidP="00475D91">
      <w:r>
        <w:separator/>
      </w:r>
    </w:p>
  </w:endnote>
  <w:endnote w:type="continuationSeparator" w:id="1">
    <w:p w:rsidR="00DB77F7" w:rsidRDefault="00DB77F7" w:rsidP="0047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F7" w:rsidRDefault="00DB77F7" w:rsidP="00475D91">
      <w:r>
        <w:separator/>
      </w:r>
    </w:p>
  </w:footnote>
  <w:footnote w:type="continuationSeparator" w:id="1">
    <w:p w:rsidR="00DB77F7" w:rsidRDefault="00DB77F7" w:rsidP="00475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D91"/>
    <w:rsid w:val="00475D91"/>
    <w:rsid w:val="004D002B"/>
    <w:rsid w:val="00DB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洪德林</dc:creator>
  <cp:keywords/>
  <dc:description/>
  <cp:lastModifiedBy>洪德林</cp:lastModifiedBy>
  <cp:revision>2</cp:revision>
  <dcterms:created xsi:type="dcterms:W3CDTF">2024-06-19T08:11:00Z</dcterms:created>
  <dcterms:modified xsi:type="dcterms:W3CDTF">2024-06-19T08:18:00Z</dcterms:modified>
</cp:coreProperties>
</file>