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BA58F" w14:textId="77777777" w:rsidR="00551DC2" w:rsidRDefault="00B307C3">
      <w:pPr>
        <w:jc w:val="center"/>
        <w:rPr>
          <w:rFonts w:ascii="仿宋_GB2312" w:hAnsi="宋体"/>
          <w:b/>
          <w:sz w:val="32"/>
          <w:szCs w:val="32"/>
          <w:lang w:val="zh-CN"/>
        </w:rPr>
      </w:pPr>
      <w:bookmarkStart w:id="0" w:name="_Toc483985350"/>
      <w:bookmarkStart w:id="1" w:name="_Toc35866686"/>
      <w:bookmarkStart w:id="2" w:name="_Toc422292744"/>
      <w:r>
        <w:rPr>
          <w:rFonts w:ascii="仿宋" w:eastAsia="仿宋" w:hAnsi="仿宋" w:cs="仿宋" w:hint="eastAsia"/>
          <w:b/>
          <w:sz w:val="28"/>
          <w:szCs w:val="28"/>
        </w:rPr>
        <w:t xml:space="preserve">    </w:t>
      </w:r>
      <w:r>
        <w:rPr>
          <w:rFonts w:ascii="仿宋_GB2312" w:hAnsi="宋体" w:hint="eastAsia"/>
          <w:b/>
          <w:sz w:val="32"/>
          <w:szCs w:val="32"/>
        </w:rPr>
        <w:t xml:space="preserve">   </w:t>
      </w:r>
      <w:r>
        <w:rPr>
          <w:rFonts w:ascii="仿宋_GB2312" w:hAnsi="宋体" w:hint="eastAsia"/>
          <w:b/>
          <w:sz w:val="32"/>
          <w:szCs w:val="32"/>
          <w:lang w:val="zh-CN"/>
        </w:rPr>
        <w:t>2025</w:t>
      </w:r>
      <w:r>
        <w:rPr>
          <w:rFonts w:ascii="仿宋_GB2312" w:hAnsi="宋体" w:hint="eastAsia"/>
          <w:b/>
          <w:sz w:val="32"/>
          <w:szCs w:val="32"/>
          <w:lang w:val="zh-CN"/>
        </w:rPr>
        <w:t>年园区隧道及管廊沉降观测项目技术标准和要求</w:t>
      </w:r>
    </w:p>
    <w:bookmarkEnd w:id="0"/>
    <w:bookmarkEnd w:id="1"/>
    <w:bookmarkEnd w:id="2"/>
    <w:p w14:paraId="2EE9B4F1" w14:textId="77777777" w:rsidR="00551DC2" w:rsidRDefault="00B307C3">
      <w:pPr>
        <w:autoSpaceDE w:val="0"/>
        <w:autoSpaceDN w:val="0"/>
        <w:adjustRightInd w:val="0"/>
        <w:spacing w:line="520" w:lineRule="exact"/>
        <w:ind w:firstLineChars="200" w:firstLine="482"/>
        <w:rPr>
          <w:rFonts w:ascii="仿宋_GB2312" w:hAnsi="宋体"/>
          <w:b/>
          <w:sz w:val="24"/>
          <w:szCs w:val="24"/>
          <w:lang w:val="zh-CN"/>
        </w:rPr>
      </w:pPr>
      <w:r>
        <w:rPr>
          <w:rFonts w:ascii="仿宋_GB2312" w:hAnsi="宋体" w:hint="eastAsia"/>
          <w:b/>
          <w:sz w:val="24"/>
          <w:szCs w:val="24"/>
          <w:lang w:val="zh-CN"/>
        </w:rPr>
        <w:t>一、项目概况</w:t>
      </w:r>
    </w:p>
    <w:p w14:paraId="6C0AC569" w14:textId="77777777" w:rsidR="00551DC2" w:rsidRDefault="00B307C3">
      <w:pPr>
        <w:autoSpaceDE w:val="0"/>
        <w:autoSpaceDN w:val="0"/>
        <w:adjustRightInd w:val="0"/>
        <w:spacing w:line="520" w:lineRule="exact"/>
        <w:ind w:left="102" w:firstLineChars="200" w:firstLine="482"/>
        <w:jc w:val="left"/>
        <w:rPr>
          <w:rFonts w:ascii="仿宋_GB2312" w:hAnsi="宋体"/>
          <w:b/>
          <w:sz w:val="24"/>
          <w:lang w:val="zh-CN"/>
        </w:rPr>
      </w:pPr>
      <w:r>
        <w:rPr>
          <w:rFonts w:ascii="仿宋_GB2312" w:hAnsi="宋体" w:hint="eastAsia"/>
          <w:b/>
          <w:sz w:val="24"/>
          <w:lang w:val="zh-CN"/>
        </w:rPr>
        <w:t>1</w:t>
      </w:r>
      <w:r>
        <w:rPr>
          <w:rFonts w:ascii="仿宋_GB2312" w:hAnsi="宋体" w:hint="eastAsia"/>
          <w:b/>
          <w:sz w:val="24"/>
          <w:lang w:val="zh-CN"/>
        </w:rPr>
        <w:t>、项目分布概况</w:t>
      </w:r>
    </w:p>
    <w:p w14:paraId="2C7F1AAA"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本项目范围包括独</w:t>
      </w:r>
      <w:proofErr w:type="gramStart"/>
      <w:r>
        <w:rPr>
          <w:rFonts w:ascii="仿宋_GB2312" w:hAnsi="宋体" w:hint="eastAsia"/>
          <w:sz w:val="24"/>
          <w:lang w:val="zh-CN"/>
        </w:rPr>
        <w:t>墅</w:t>
      </w:r>
      <w:proofErr w:type="gramEnd"/>
      <w:r>
        <w:rPr>
          <w:rFonts w:ascii="仿宋_GB2312" w:hAnsi="宋体" w:hint="eastAsia"/>
          <w:sz w:val="24"/>
          <w:lang w:val="zh-CN"/>
        </w:rPr>
        <w:t>湖隧道、星湖街隧道、星港街隧道（含现代大道下穿通道、星港街地库）、桑田岛综合管廊、</w:t>
      </w:r>
      <w:r>
        <w:rPr>
          <w:rFonts w:ascii="仿宋" w:eastAsia="仿宋" w:hAnsi="仿宋" w:cs="仿宋" w:hint="eastAsia"/>
          <w:sz w:val="24"/>
          <w:szCs w:val="24"/>
        </w:rPr>
        <w:t>独</w:t>
      </w:r>
      <w:proofErr w:type="gramStart"/>
      <w:r>
        <w:rPr>
          <w:rFonts w:ascii="仿宋" w:eastAsia="仿宋" w:hAnsi="仿宋" w:cs="仿宋" w:hint="eastAsia"/>
          <w:sz w:val="24"/>
          <w:szCs w:val="24"/>
        </w:rPr>
        <w:t>墅</w:t>
      </w:r>
      <w:proofErr w:type="gramEnd"/>
      <w:r>
        <w:rPr>
          <w:rFonts w:ascii="仿宋" w:eastAsia="仿宋" w:hAnsi="仿宋" w:cs="仿宋" w:hint="eastAsia"/>
          <w:sz w:val="24"/>
          <w:szCs w:val="24"/>
        </w:rPr>
        <w:t>湖南隧道、金鸡湖隧道、</w:t>
      </w:r>
      <w:r>
        <w:rPr>
          <w:rFonts w:ascii="仿宋_GB2312" w:hAnsi="宋体" w:hint="eastAsia"/>
          <w:sz w:val="24"/>
          <w:lang w:val="zh-CN"/>
        </w:rPr>
        <w:t>月亮</w:t>
      </w:r>
      <w:proofErr w:type="gramStart"/>
      <w:r>
        <w:rPr>
          <w:rFonts w:ascii="仿宋_GB2312" w:hAnsi="宋体" w:hint="eastAsia"/>
          <w:sz w:val="24"/>
          <w:lang w:val="zh-CN"/>
        </w:rPr>
        <w:t>湾综合</w:t>
      </w:r>
      <w:proofErr w:type="gramEnd"/>
      <w:r>
        <w:rPr>
          <w:rFonts w:ascii="仿宋_GB2312" w:hAnsi="宋体" w:hint="eastAsia"/>
          <w:sz w:val="24"/>
          <w:lang w:val="zh-CN"/>
        </w:rPr>
        <w:t>管廊。</w:t>
      </w:r>
    </w:p>
    <w:p w14:paraId="7CBAE6A7"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1</w:t>
      </w:r>
      <w:r>
        <w:rPr>
          <w:rFonts w:ascii="仿宋_GB2312" w:hAnsi="宋体" w:hint="eastAsia"/>
          <w:sz w:val="24"/>
          <w:lang w:val="zh-CN"/>
        </w:rPr>
        <w:t>）独</w:t>
      </w:r>
      <w:proofErr w:type="gramStart"/>
      <w:r>
        <w:rPr>
          <w:rFonts w:ascii="仿宋_GB2312" w:hAnsi="宋体" w:hint="eastAsia"/>
          <w:sz w:val="24"/>
          <w:lang w:val="zh-CN"/>
        </w:rPr>
        <w:t>墅</w:t>
      </w:r>
      <w:proofErr w:type="gramEnd"/>
      <w:r>
        <w:rPr>
          <w:rFonts w:ascii="仿宋_GB2312" w:hAnsi="宋体" w:hint="eastAsia"/>
          <w:sz w:val="24"/>
          <w:lang w:val="zh-CN"/>
        </w:rPr>
        <w:t>湖隧道西接独</w:t>
      </w:r>
      <w:proofErr w:type="gramStart"/>
      <w:r>
        <w:rPr>
          <w:rFonts w:ascii="仿宋_GB2312" w:hAnsi="宋体" w:hint="eastAsia"/>
          <w:sz w:val="24"/>
          <w:lang w:val="zh-CN"/>
        </w:rPr>
        <w:t>墅</w:t>
      </w:r>
      <w:proofErr w:type="gramEnd"/>
      <w:r>
        <w:rPr>
          <w:rFonts w:ascii="仿宋_GB2312" w:hAnsi="宋体" w:hint="eastAsia"/>
          <w:sz w:val="24"/>
          <w:lang w:val="zh-CN"/>
        </w:rPr>
        <w:t>湖高架桥，向东穿越独</w:t>
      </w:r>
      <w:proofErr w:type="gramStart"/>
      <w:r>
        <w:rPr>
          <w:rFonts w:ascii="仿宋_GB2312" w:hAnsi="宋体" w:hint="eastAsia"/>
          <w:sz w:val="24"/>
          <w:lang w:val="zh-CN"/>
        </w:rPr>
        <w:t>墅</w:t>
      </w:r>
      <w:proofErr w:type="gramEnd"/>
      <w:r>
        <w:rPr>
          <w:rFonts w:ascii="仿宋_GB2312" w:hAnsi="宋体" w:hint="eastAsia"/>
          <w:sz w:val="24"/>
          <w:lang w:val="zh-CN"/>
        </w:rPr>
        <w:t>湖、星湖街，东至松涛街西侧，隧道全长</w:t>
      </w:r>
      <w:r>
        <w:rPr>
          <w:rFonts w:ascii="仿宋_GB2312" w:hAnsi="宋体" w:hint="eastAsia"/>
          <w:sz w:val="24"/>
          <w:lang w:val="zh-CN"/>
        </w:rPr>
        <w:t>3460</w:t>
      </w:r>
      <w:r>
        <w:rPr>
          <w:rFonts w:ascii="仿宋_GB2312" w:hAnsi="宋体" w:hint="eastAsia"/>
          <w:sz w:val="24"/>
          <w:lang w:val="zh-CN"/>
        </w:rPr>
        <w:t>米。隧道在星湖街有</w:t>
      </w:r>
      <w:r>
        <w:rPr>
          <w:rFonts w:ascii="仿宋_GB2312" w:hAnsi="宋体" w:hint="eastAsia"/>
          <w:sz w:val="24"/>
          <w:lang w:val="zh-CN"/>
        </w:rPr>
        <w:t>2</w:t>
      </w:r>
      <w:r>
        <w:rPr>
          <w:rFonts w:ascii="仿宋_GB2312" w:hAnsi="宋体" w:hint="eastAsia"/>
          <w:sz w:val="24"/>
          <w:lang w:val="zh-CN"/>
        </w:rPr>
        <w:t>条上下匝道。</w:t>
      </w:r>
    </w:p>
    <w:p w14:paraId="2E998C17"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2</w:t>
      </w:r>
      <w:r>
        <w:rPr>
          <w:rFonts w:ascii="仿宋_GB2312" w:hAnsi="宋体" w:hint="eastAsia"/>
          <w:sz w:val="24"/>
          <w:lang w:val="zh-CN"/>
        </w:rPr>
        <w:t>）星港街</w:t>
      </w:r>
      <w:proofErr w:type="gramStart"/>
      <w:r>
        <w:rPr>
          <w:rFonts w:ascii="仿宋_GB2312" w:hAnsi="宋体" w:hint="eastAsia"/>
          <w:sz w:val="24"/>
          <w:lang w:val="zh-CN"/>
        </w:rPr>
        <w:t>隧道北起苏慕</w:t>
      </w:r>
      <w:proofErr w:type="gramEnd"/>
      <w:r>
        <w:rPr>
          <w:rFonts w:ascii="仿宋_GB2312" w:hAnsi="宋体" w:hint="eastAsia"/>
          <w:sz w:val="24"/>
          <w:lang w:val="zh-CN"/>
        </w:rPr>
        <w:t>路口南侧，向南穿越现代大道、苏绣路、星洲街、苏惠路后接地，隧道全长</w:t>
      </w:r>
      <w:r>
        <w:rPr>
          <w:rFonts w:ascii="仿宋_GB2312" w:hAnsi="宋体" w:hint="eastAsia"/>
          <w:sz w:val="24"/>
          <w:lang w:val="zh-CN"/>
        </w:rPr>
        <w:t>1560</w:t>
      </w:r>
      <w:r>
        <w:rPr>
          <w:rFonts w:ascii="仿宋_GB2312" w:hAnsi="宋体" w:hint="eastAsia"/>
          <w:sz w:val="24"/>
          <w:lang w:val="zh-CN"/>
        </w:rPr>
        <w:t>米。其中隧道北侧敞开段</w:t>
      </w:r>
      <w:r>
        <w:rPr>
          <w:rFonts w:ascii="仿宋_GB2312" w:hAnsi="宋体" w:hint="eastAsia"/>
          <w:sz w:val="24"/>
          <w:lang w:val="zh-CN"/>
        </w:rPr>
        <w:t>100</w:t>
      </w:r>
      <w:r>
        <w:rPr>
          <w:rFonts w:ascii="仿宋_GB2312" w:hAnsi="宋体" w:hint="eastAsia"/>
          <w:sz w:val="24"/>
          <w:lang w:val="zh-CN"/>
        </w:rPr>
        <w:t>米，南侧敞开段</w:t>
      </w:r>
      <w:r>
        <w:rPr>
          <w:rFonts w:ascii="仿宋_GB2312" w:hAnsi="宋体" w:hint="eastAsia"/>
          <w:sz w:val="24"/>
          <w:lang w:val="zh-CN"/>
        </w:rPr>
        <w:t>130</w:t>
      </w:r>
      <w:r>
        <w:rPr>
          <w:rFonts w:ascii="仿宋_GB2312" w:hAnsi="宋体" w:hint="eastAsia"/>
          <w:sz w:val="24"/>
          <w:lang w:val="zh-CN"/>
        </w:rPr>
        <w:t>米，</w:t>
      </w:r>
      <w:proofErr w:type="gramStart"/>
      <w:r>
        <w:rPr>
          <w:rFonts w:ascii="仿宋_GB2312" w:hAnsi="宋体" w:hint="eastAsia"/>
          <w:sz w:val="24"/>
          <w:lang w:val="zh-CN"/>
        </w:rPr>
        <w:t>暗埋段</w:t>
      </w:r>
      <w:r>
        <w:rPr>
          <w:rFonts w:ascii="仿宋_GB2312" w:hAnsi="宋体" w:hint="eastAsia"/>
          <w:sz w:val="24"/>
          <w:lang w:val="zh-CN"/>
        </w:rPr>
        <w:t>1330</w:t>
      </w:r>
      <w:r>
        <w:rPr>
          <w:rFonts w:ascii="仿宋_GB2312" w:hAnsi="宋体" w:hint="eastAsia"/>
          <w:sz w:val="24"/>
          <w:lang w:val="zh-CN"/>
        </w:rPr>
        <w:t>米</w:t>
      </w:r>
      <w:proofErr w:type="gramEnd"/>
      <w:r>
        <w:rPr>
          <w:rFonts w:ascii="仿宋_GB2312" w:hAnsi="宋体" w:hint="eastAsia"/>
          <w:sz w:val="24"/>
          <w:lang w:val="zh-CN"/>
        </w:rPr>
        <w:t>。隧道有苏州中心车库联络通道</w:t>
      </w:r>
      <w:r>
        <w:rPr>
          <w:rFonts w:ascii="仿宋_GB2312" w:hAnsi="宋体" w:hint="eastAsia"/>
          <w:sz w:val="24"/>
          <w:lang w:val="zh-CN"/>
        </w:rPr>
        <w:t>7</w:t>
      </w:r>
      <w:r>
        <w:rPr>
          <w:rFonts w:ascii="仿宋_GB2312" w:hAnsi="宋体" w:hint="eastAsia"/>
          <w:sz w:val="24"/>
          <w:lang w:val="zh-CN"/>
        </w:rPr>
        <w:t>条，全长</w:t>
      </w:r>
      <w:r>
        <w:rPr>
          <w:rFonts w:ascii="仿宋_GB2312" w:hAnsi="宋体" w:hint="eastAsia"/>
          <w:sz w:val="24"/>
          <w:lang w:val="zh-CN"/>
        </w:rPr>
        <w:t>1208</w:t>
      </w:r>
      <w:r>
        <w:rPr>
          <w:rFonts w:ascii="仿宋_GB2312" w:hAnsi="宋体" w:hint="eastAsia"/>
          <w:sz w:val="24"/>
          <w:lang w:val="zh-CN"/>
        </w:rPr>
        <w:t>米。</w:t>
      </w:r>
    </w:p>
    <w:p w14:paraId="18EA5352"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3</w:t>
      </w:r>
      <w:r>
        <w:rPr>
          <w:rFonts w:ascii="仿宋_GB2312" w:hAnsi="宋体" w:hint="eastAsia"/>
          <w:sz w:val="24"/>
          <w:lang w:val="zh-CN"/>
        </w:rPr>
        <w:t>）现代大道下穿通道位于金鸡湖大桥西侧，星汉街东侧，全线长</w:t>
      </w:r>
      <w:r>
        <w:rPr>
          <w:rFonts w:ascii="仿宋_GB2312" w:hAnsi="宋体" w:hint="eastAsia"/>
          <w:sz w:val="24"/>
          <w:lang w:val="zh-CN"/>
        </w:rPr>
        <w:t>420</w:t>
      </w:r>
      <w:r>
        <w:rPr>
          <w:rFonts w:ascii="仿宋_GB2312" w:hAnsi="宋体" w:hint="eastAsia"/>
          <w:sz w:val="24"/>
          <w:lang w:val="zh-CN"/>
        </w:rPr>
        <w:t>米，其中</w:t>
      </w:r>
      <w:proofErr w:type="gramStart"/>
      <w:r>
        <w:rPr>
          <w:rFonts w:ascii="仿宋_GB2312" w:hAnsi="宋体" w:hint="eastAsia"/>
          <w:sz w:val="24"/>
          <w:lang w:val="zh-CN"/>
        </w:rPr>
        <w:t>暗埋段长度</w:t>
      </w:r>
      <w:proofErr w:type="gramEnd"/>
      <w:r>
        <w:rPr>
          <w:rFonts w:ascii="仿宋_GB2312" w:hAnsi="宋体" w:hint="eastAsia"/>
          <w:sz w:val="24"/>
          <w:lang w:val="zh-CN"/>
        </w:rPr>
        <w:t>为</w:t>
      </w:r>
      <w:r>
        <w:rPr>
          <w:rFonts w:ascii="仿宋_GB2312" w:hAnsi="宋体" w:hint="eastAsia"/>
          <w:sz w:val="24"/>
          <w:lang w:val="zh-CN"/>
        </w:rPr>
        <w:t>141</w:t>
      </w:r>
      <w:r>
        <w:rPr>
          <w:rFonts w:ascii="仿宋_GB2312" w:hAnsi="宋体" w:hint="eastAsia"/>
          <w:sz w:val="24"/>
          <w:lang w:val="zh-CN"/>
        </w:rPr>
        <w:t>米，东侧敞开段长度为</w:t>
      </w:r>
      <w:r>
        <w:rPr>
          <w:rFonts w:ascii="仿宋_GB2312" w:hAnsi="宋体" w:hint="eastAsia"/>
          <w:sz w:val="24"/>
          <w:lang w:val="zh-CN"/>
        </w:rPr>
        <w:t>150</w:t>
      </w:r>
      <w:r>
        <w:rPr>
          <w:rFonts w:ascii="仿宋_GB2312" w:hAnsi="宋体" w:hint="eastAsia"/>
          <w:sz w:val="24"/>
          <w:lang w:val="zh-CN"/>
        </w:rPr>
        <w:t>米，西侧敞开段长度为</w:t>
      </w:r>
      <w:r>
        <w:rPr>
          <w:rFonts w:ascii="仿宋_GB2312" w:hAnsi="宋体" w:hint="eastAsia"/>
          <w:sz w:val="24"/>
          <w:lang w:val="zh-CN"/>
        </w:rPr>
        <w:t>129</w:t>
      </w:r>
      <w:r>
        <w:rPr>
          <w:rFonts w:ascii="仿宋_GB2312" w:hAnsi="宋体" w:hint="eastAsia"/>
          <w:sz w:val="24"/>
          <w:lang w:val="zh-CN"/>
        </w:rPr>
        <w:t>米。</w:t>
      </w:r>
    </w:p>
    <w:p w14:paraId="586B9FFD"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4</w:t>
      </w:r>
      <w:r>
        <w:rPr>
          <w:rFonts w:ascii="仿宋_GB2312" w:hAnsi="宋体" w:hint="eastAsia"/>
          <w:sz w:val="24"/>
          <w:lang w:val="zh-CN"/>
        </w:rPr>
        <w:t>）星港街路东地下车库位于星港街东侧、星洲街北侧的湖滨公园下方。总建筑面积：</w:t>
      </w:r>
      <w:r>
        <w:rPr>
          <w:rFonts w:ascii="仿宋_GB2312" w:hAnsi="宋体" w:hint="eastAsia"/>
          <w:sz w:val="24"/>
          <w:lang w:val="zh-CN"/>
        </w:rPr>
        <w:t>54225</w:t>
      </w:r>
      <w:r>
        <w:rPr>
          <w:rFonts w:ascii="仿宋_GB2312" w:hAnsi="宋体" w:hint="eastAsia"/>
          <w:sz w:val="24"/>
          <w:lang w:val="zh-CN"/>
        </w:rPr>
        <w:t>平方米，地下为二层，约</w:t>
      </w:r>
      <w:r>
        <w:rPr>
          <w:rFonts w:ascii="仿宋_GB2312" w:hAnsi="宋体" w:hint="eastAsia"/>
          <w:sz w:val="24"/>
          <w:lang w:val="zh-CN"/>
        </w:rPr>
        <w:t>1200</w:t>
      </w:r>
      <w:r>
        <w:rPr>
          <w:rFonts w:ascii="仿宋_GB2312" w:hAnsi="宋体" w:hint="eastAsia"/>
          <w:sz w:val="24"/>
          <w:lang w:val="zh-CN"/>
        </w:rPr>
        <w:t>个车位，为Ⅰ类特大型车库。</w:t>
      </w:r>
      <w:r>
        <w:rPr>
          <w:rFonts w:ascii="仿宋_GB2312" w:hAnsi="宋体" w:hint="eastAsia"/>
          <w:sz w:val="24"/>
          <w:lang w:val="zh-CN"/>
        </w:rPr>
        <w:t>地面为景观绿化、道路等市政用地。</w:t>
      </w:r>
    </w:p>
    <w:p w14:paraId="16217B22"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5</w:t>
      </w:r>
      <w:r>
        <w:rPr>
          <w:rFonts w:ascii="仿宋_GB2312" w:hAnsi="宋体" w:hint="eastAsia"/>
          <w:sz w:val="24"/>
          <w:lang w:val="zh-CN"/>
        </w:rPr>
        <w:t>）星湖街</w:t>
      </w:r>
      <w:proofErr w:type="gramStart"/>
      <w:r>
        <w:rPr>
          <w:rFonts w:ascii="仿宋_GB2312" w:hAnsi="宋体" w:hint="eastAsia"/>
          <w:sz w:val="24"/>
          <w:lang w:val="zh-CN"/>
        </w:rPr>
        <w:t>隧道南起塘浦</w:t>
      </w:r>
      <w:proofErr w:type="gramEnd"/>
      <w:r>
        <w:rPr>
          <w:rFonts w:ascii="仿宋_GB2312" w:hAnsi="宋体" w:hint="eastAsia"/>
          <w:sz w:val="24"/>
          <w:lang w:val="zh-CN"/>
        </w:rPr>
        <w:t>路交叉口北侧，从南向北连续下穿过石港路、金鸡湖大道和</w:t>
      </w:r>
      <w:proofErr w:type="gramStart"/>
      <w:r>
        <w:rPr>
          <w:rFonts w:ascii="仿宋_GB2312" w:hAnsi="宋体" w:hint="eastAsia"/>
          <w:sz w:val="24"/>
          <w:lang w:val="zh-CN"/>
        </w:rPr>
        <w:t>淞</w:t>
      </w:r>
      <w:proofErr w:type="gramEnd"/>
      <w:r>
        <w:rPr>
          <w:rFonts w:ascii="仿宋_GB2312" w:hAnsi="宋体" w:hint="eastAsia"/>
          <w:sz w:val="24"/>
          <w:lang w:val="zh-CN"/>
        </w:rPr>
        <w:t>江路，在斜塘河桥南侧引桥段接地，其中在</w:t>
      </w:r>
      <w:proofErr w:type="gramStart"/>
      <w:r>
        <w:rPr>
          <w:rFonts w:ascii="仿宋_GB2312" w:hAnsi="宋体" w:hint="eastAsia"/>
          <w:sz w:val="24"/>
          <w:lang w:val="zh-CN"/>
        </w:rPr>
        <w:t>淞</w:t>
      </w:r>
      <w:proofErr w:type="gramEnd"/>
      <w:r>
        <w:rPr>
          <w:rFonts w:ascii="仿宋_GB2312" w:hAnsi="宋体" w:hint="eastAsia"/>
          <w:sz w:val="24"/>
          <w:lang w:val="zh-CN"/>
        </w:rPr>
        <w:t>江路处与轨道五号线相交。隧道全长</w:t>
      </w:r>
      <w:r>
        <w:rPr>
          <w:rFonts w:ascii="仿宋_GB2312" w:hAnsi="宋体" w:hint="eastAsia"/>
          <w:sz w:val="24"/>
          <w:lang w:val="zh-CN"/>
        </w:rPr>
        <w:t>890m</w:t>
      </w:r>
      <w:r>
        <w:rPr>
          <w:rFonts w:ascii="仿宋_GB2312" w:hAnsi="宋体" w:hint="eastAsia"/>
          <w:sz w:val="24"/>
          <w:lang w:val="zh-CN"/>
        </w:rPr>
        <w:t>，其中</w:t>
      </w:r>
      <w:proofErr w:type="gramStart"/>
      <w:r>
        <w:rPr>
          <w:rFonts w:ascii="仿宋_GB2312" w:hAnsi="宋体" w:hint="eastAsia"/>
          <w:sz w:val="24"/>
          <w:lang w:val="zh-CN"/>
        </w:rPr>
        <w:t>暗埋段</w:t>
      </w:r>
      <w:proofErr w:type="gramEnd"/>
      <w:r>
        <w:rPr>
          <w:rFonts w:ascii="仿宋_GB2312" w:hAnsi="宋体" w:hint="eastAsia"/>
          <w:sz w:val="24"/>
          <w:lang w:val="zh-CN"/>
        </w:rPr>
        <w:t>590m</w:t>
      </w:r>
      <w:r>
        <w:rPr>
          <w:rFonts w:ascii="仿宋_GB2312" w:hAnsi="宋体" w:hint="eastAsia"/>
          <w:sz w:val="24"/>
          <w:lang w:val="zh-CN"/>
        </w:rPr>
        <w:t>，南、北敞开段分别为</w:t>
      </w:r>
      <w:r>
        <w:rPr>
          <w:rFonts w:ascii="仿宋_GB2312" w:hAnsi="宋体" w:hint="eastAsia"/>
          <w:sz w:val="24"/>
          <w:lang w:val="zh-CN"/>
        </w:rPr>
        <w:t>150m</w:t>
      </w:r>
      <w:r>
        <w:rPr>
          <w:rFonts w:ascii="仿宋_GB2312" w:hAnsi="宋体" w:hint="eastAsia"/>
          <w:sz w:val="24"/>
          <w:lang w:val="zh-CN"/>
        </w:rPr>
        <w:t>。</w:t>
      </w:r>
    </w:p>
    <w:p w14:paraId="0E883FB6"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6</w:t>
      </w:r>
      <w:r>
        <w:rPr>
          <w:rFonts w:ascii="仿宋_GB2312" w:hAnsi="宋体" w:hint="eastAsia"/>
          <w:sz w:val="24"/>
          <w:lang w:val="zh-CN"/>
        </w:rPr>
        <w:t>）</w:t>
      </w:r>
      <w:r>
        <w:rPr>
          <w:rFonts w:ascii="仿宋_GB2312" w:hAnsi="宋体"/>
          <w:sz w:val="24"/>
          <w:lang w:val="zh-CN"/>
        </w:rPr>
        <w:t>桑田岛</w:t>
      </w:r>
      <w:r>
        <w:rPr>
          <w:rFonts w:ascii="仿宋_GB2312" w:hAnsi="宋体" w:hint="eastAsia"/>
          <w:sz w:val="24"/>
          <w:lang w:val="zh-CN"/>
        </w:rPr>
        <w:t>综合管廊</w:t>
      </w:r>
      <w:r>
        <w:rPr>
          <w:rFonts w:ascii="仿宋_GB2312" w:hAnsi="宋体"/>
          <w:sz w:val="24"/>
          <w:lang w:val="zh-CN"/>
        </w:rPr>
        <w:t>位于</w:t>
      </w:r>
      <w:proofErr w:type="gramStart"/>
      <w:r>
        <w:rPr>
          <w:rFonts w:ascii="仿宋_GB2312" w:hAnsi="宋体"/>
          <w:sz w:val="24"/>
          <w:lang w:val="zh-CN"/>
        </w:rPr>
        <w:t>苏州工业园区车坊镇</w:t>
      </w:r>
      <w:proofErr w:type="gramEnd"/>
      <w:r>
        <w:rPr>
          <w:rFonts w:ascii="仿宋_GB2312" w:hAnsi="宋体"/>
          <w:sz w:val="24"/>
          <w:lang w:val="zh-CN"/>
        </w:rPr>
        <w:t>，近临吴淞江。桑田岛综合管廊包括东延路、纵一路、新城路、独</w:t>
      </w:r>
      <w:proofErr w:type="gramStart"/>
      <w:r>
        <w:rPr>
          <w:rFonts w:ascii="仿宋_GB2312" w:hAnsi="宋体"/>
          <w:sz w:val="24"/>
          <w:lang w:val="zh-CN"/>
        </w:rPr>
        <w:t>墅</w:t>
      </w:r>
      <w:proofErr w:type="gramEnd"/>
      <w:r>
        <w:rPr>
          <w:rFonts w:ascii="仿宋_GB2312" w:hAnsi="宋体"/>
          <w:sz w:val="24"/>
          <w:lang w:val="zh-CN"/>
        </w:rPr>
        <w:t>湖大道、长阳路等五条道路综合管廊，总长约</w:t>
      </w:r>
      <w:r>
        <w:rPr>
          <w:rFonts w:ascii="仿宋_GB2312" w:hAnsi="宋体"/>
          <w:sz w:val="24"/>
          <w:lang w:val="zh-CN"/>
        </w:rPr>
        <w:t xml:space="preserve"> 8km</w:t>
      </w:r>
      <w:r>
        <w:rPr>
          <w:rFonts w:ascii="仿宋_GB2312" w:hAnsi="宋体"/>
          <w:sz w:val="24"/>
          <w:lang w:val="zh-CN"/>
        </w:rPr>
        <w:t>，其中独</w:t>
      </w:r>
      <w:proofErr w:type="gramStart"/>
      <w:r>
        <w:rPr>
          <w:rFonts w:ascii="仿宋_GB2312" w:hAnsi="宋体"/>
          <w:sz w:val="24"/>
          <w:lang w:val="zh-CN"/>
        </w:rPr>
        <w:t>墅</w:t>
      </w:r>
      <w:proofErr w:type="gramEnd"/>
      <w:r>
        <w:rPr>
          <w:rFonts w:ascii="仿宋_GB2312" w:hAnsi="宋体"/>
          <w:sz w:val="24"/>
          <w:lang w:val="zh-CN"/>
        </w:rPr>
        <w:t>湖</w:t>
      </w:r>
      <w:r>
        <w:rPr>
          <w:rFonts w:ascii="仿宋_GB2312" w:hAnsi="宋体"/>
          <w:sz w:val="24"/>
          <w:lang w:val="zh-CN"/>
        </w:rPr>
        <w:t xml:space="preserve"> </w:t>
      </w:r>
      <w:r>
        <w:rPr>
          <w:rFonts w:ascii="仿宋_GB2312" w:hAnsi="宋体"/>
          <w:sz w:val="24"/>
          <w:lang w:val="zh-CN"/>
        </w:rPr>
        <w:t>大道综合管廊为单舱断面，其余</w:t>
      </w:r>
      <w:proofErr w:type="gramStart"/>
      <w:r>
        <w:rPr>
          <w:rFonts w:ascii="仿宋_GB2312" w:hAnsi="宋体"/>
          <w:sz w:val="24"/>
          <w:lang w:val="zh-CN"/>
        </w:rPr>
        <w:t>均为双舱断面</w:t>
      </w:r>
      <w:proofErr w:type="gramEnd"/>
      <w:r>
        <w:rPr>
          <w:rFonts w:ascii="仿宋_GB2312" w:hAnsi="宋体"/>
          <w:sz w:val="24"/>
          <w:lang w:val="zh-CN"/>
        </w:rPr>
        <w:t>。</w:t>
      </w:r>
    </w:p>
    <w:p w14:paraId="624586A1"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7</w:t>
      </w:r>
      <w:r>
        <w:rPr>
          <w:rFonts w:ascii="仿宋_GB2312" w:hAnsi="宋体" w:hint="eastAsia"/>
          <w:sz w:val="24"/>
          <w:lang w:val="zh-CN"/>
        </w:rPr>
        <w:t>）月亮</w:t>
      </w:r>
      <w:proofErr w:type="gramStart"/>
      <w:r>
        <w:rPr>
          <w:rFonts w:ascii="仿宋_GB2312" w:hAnsi="宋体" w:hint="eastAsia"/>
          <w:sz w:val="24"/>
          <w:lang w:val="zh-CN"/>
        </w:rPr>
        <w:t>湾综合</w:t>
      </w:r>
      <w:proofErr w:type="gramEnd"/>
      <w:r>
        <w:rPr>
          <w:rFonts w:ascii="仿宋_GB2312" w:hAnsi="宋体" w:hint="eastAsia"/>
          <w:sz w:val="24"/>
          <w:lang w:val="zh-CN"/>
        </w:rPr>
        <w:t>管廊</w:t>
      </w:r>
      <w:proofErr w:type="gramStart"/>
      <w:r>
        <w:rPr>
          <w:rFonts w:ascii="仿宋_GB2312" w:hAnsi="宋体" w:hint="eastAsia"/>
          <w:sz w:val="24"/>
          <w:lang w:val="zh-CN"/>
        </w:rPr>
        <w:t>位于启月路</w:t>
      </w:r>
      <w:proofErr w:type="gramEnd"/>
      <w:r>
        <w:rPr>
          <w:rFonts w:ascii="仿宋_GB2312" w:hAnsi="宋体" w:hint="eastAsia"/>
          <w:sz w:val="24"/>
          <w:lang w:val="zh-CN"/>
        </w:rPr>
        <w:t>东侧及崇文路南侧，管廊总长约</w:t>
      </w:r>
      <w:r>
        <w:rPr>
          <w:rFonts w:ascii="仿宋_GB2312" w:hAnsi="宋体" w:hint="eastAsia"/>
          <w:sz w:val="24"/>
          <w:lang w:val="zh-CN"/>
        </w:rPr>
        <w:t>9</w:t>
      </w:r>
      <w:r>
        <w:rPr>
          <w:rFonts w:ascii="仿宋_GB2312" w:hAnsi="宋体" w:hint="eastAsia"/>
          <w:sz w:val="24"/>
          <w:lang w:val="zh-CN"/>
        </w:rPr>
        <w:t>30m</w:t>
      </w:r>
      <w:r>
        <w:rPr>
          <w:rFonts w:ascii="仿宋_GB2312" w:hAnsi="宋体" w:hint="eastAsia"/>
          <w:sz w:val="24"/>
          <w:lang w:val="zh-CN"/>
        </w:rPr>
        <w:t>。</w:t>
      </w:r>
    </w:p>
    <w:p w14:paraId="081117FA"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lang w:val="zh-CN"/>
        </w:rPr>
        <w:t>（</w:t>
      </w:r>
      <w:r>
        <w:rPr>
          <w:rFonts w:ascii="仿宋_GB2312" w:hAnsi="宋体" w:hint="eastAsia"/>
          <w:sz w:val="24"/>
        </w:rPr>
        <w:t>8</w:t>
      </w:r>
      <w:r>
        <w:rPr>
          <w:rFonts w:ascii="仿宋_GB2312" w:hAnsi="宋体" w:hint="eastAsia"/>
          <w:sz w:val="24"/>
          <w:lang w:val="zh-CN"/>
        </w:rPr>
        <w:t>）</w:t>
      </w:r>
      <w:r>
        <w:rPr>
          <w:rFonts w:ascii="仿宋_GB2312" w:hAnsi="宋体" w:hint="eastAsia"/>
          <w:sz w:val="24"/>
        </w:rPr>
        <w:t>独</w:t>
      </w:r>
      <w:proofErr w:type="gramStart"/>
      <w:r>
        <w:rPr>
          <w:rFonts w:ascii="仿宋_GB2312" w:hAnsi="宋体" w:hint="eastAsia"/>
          <w:sz w:val="24"/>
        </w:rPr>
        <w:t>墅</w:t>
      </w:r>
      <w:proofErr w:type="gramEnd"/>
      <w:r>
        <w:rPr>
          <w:rFonts w:ascii="仿宋_GB2312" w:hAnsi="宋体" w:hint="eastAsia"/>
          <w:sz w:val="24"/>
        </w:rPr>
        <w:t>湖南隧道独</w:t>
      </w:r>
      <w:proofErr w:type="gramStart"/>
      <w:r>
        <w:rPr>
          <w:rFonts w:ascii="仿宋_GB2312" w:hAnsi="宋体" w:hint="eastAsia"/>
          <w:sz w:val="24"/>
        </w:rPr>
        <w:t>墅</w:t>
      </w:r>
      <w:proofErr w:type="gramEnd"/>
      <w:r>
        <w:rPr>
          <w:rFonts w:ascii="仿宋_GB2312" w:hAnsi="宋体" w:hint="eastAsia"/>
          <w:sz w:val="24"/>
        </w:rPr>
        <w:t>湖南隧道主线西接东方大道，路线走向与东方大道一致，出入口分</w:t>
      </w:r>
      <w:proofErr w:type="gramStart"/>
      <w:r>
        <w:rPr>
          <w:rFonts w:ascii="仿宋_GB2312" w:hAnsi="宋体" w:hint="eastAsia"/>
          <w:sz w:val="24"/>
        </w:rPr>
        <w:t>左右线</w:t>
      </w:r>
      <w:proofErr w:type="gramEnd"/>
      <w:r>
        <w:rPr>
          <w:rFonts w:ascii="仿宋_GB2312" w:hAnsi="宋体" w:hint="eastAsia"/>
          <w:sz w:val="24"/>
        </w:rPr>
        <w:t>设置于东方大道两侧，以隧道形式向东</w:t>
      </w:r>
      <w:proofErr w:type="gramStart"/>
      <w:r>
        <w:rPr>
          <w:rFonts w:ascii="仿宋_GB2312" w:hAnsi="宋体" w:hint="eastAsia"/>
          <w:sz w:val="24"/>
        </w:rPr>
        <w:t>下穿苏申外港</w:t>
      </w:r>
      <w:proofErr w:type="gramEnd"/>
      <w:r>
        <w:rPr>
          <w:rFonts w:ascii="仿宋_GB2312" w:hAnsi="宋体" w:hint="eastAsia"/>
          <w:sz w:val="24"/>
        </w:rPr>
        <w:t>、独</w:t>
      </w:r>
      <w:proofErr w:type="gramStart"/>
      <w:r>
        <w:rPr>
          <w:rFonts w:ascii="仿宋_GB2312" w:hAnsi="宋体" w:hint="eastAsia"/>
          <w:sz w:val="24"/>
        </w:rPr>
        <w:t>墅</w:t>
      </w:r>
      <w:proofErr w:type="gramEnd"/>
      <w:r>
        <w:rPr>
          <w:rFonts w:ascii="仿宋_GB2312" w:hAnsi="宋体" w:hint="eastAsia"/>
          <w:sz w:val="24"/>
        </w:rPr>
        <w:t>岛和独</w:t>
      </w:r>
      <w:proofErr w:type="gramStart"/>
      <w:r>
        <w:rPr>
          <w:rFonts w:ascii="仿宋_GB2312" w:hAnsi="宋体" w:hint="eastAsia"/>
          <w:sz w:val="24"/>
        </w:rPr>
        <w:t>墅</w:t>
      </w:r>
      <w:proofErr w:type="gramEnd"/>
      <w:r>
        <w:rPr>
          <w:rFonts w:ascii="仿宋_GB2312" w:hAnsi="宋体" w:hint="eastAsia"/>
          <w:sz w:val="24"/>
        </w:rPr>
        <w:t>湖以及万寿街后</w:t>
      </w:r>
      <w:proofErr w:type="gramStart"/>
      <w:r>
        <w:rPr>
          <w:rFonts w:ascii="仿宋_GB2312" w:hAnsi="宋体" w:hint="eastAsia"/>
          <w:sz w:val="24"/>
        </w:rPr>
        <w:t>接创苑</w:t>
      </w:r>
      <w:proofErr w:type="gramEnd"/>
      <w:r>
        <w:rPr>
          <w:rFonts w:ascii="仿宋_GB2312" w:hAnsi="宋体" w:hint="eastAsia"/>
          <w:sz w:val="24"/>
        </w:rPr>
        <w:t>路，主线出入口并排布置，在</w:t>
      </w:r>
      <w:proofErr w:type="gramStart"/>
      <w:r>
        <w:rPr>
          <w:rFonts w:ascii="仿宋_GB2312" w:hAnsi="宋体" w:hint="eastAsia"/>
          <w:sz w:val="24"/>
        </w:rPr>
        <w:t>启月街</w:t>
      </w:r>
      <w:proofErr w:type="gramEnd"/>
      <w:r>
        <w:rPr>
          <w:rFonts w:ascii="仿宋_GB2312" w:hAnsi="宋体" w:hint="eastAsia"/>
          <w:sz w:val="24"/>
        </w:rPr>
        <w:t>交叉口西侧接地。同时在吴中区尹安路设置一对匝道，出入口并排设置，于尹山湖东路交叉口东侧接地。隧道主线总长约</w:t>
      </w:r>
      <w:r>
        <w:rPr>
          <w:rFonts w:ascii="仿宋_GB2312" w:hAnsi="宋体" w:hint="eastAsia"/>
          <w:sz w:val="24"/>
        </w:rPr>
        <w:t xml:space="preserve"> 2.6km</w:t>
      </w:r>
      <w:r>
        <w:rPr>
          <w:rFonts w:ascii="仿宋_GB2312" w:hAnsi="宋体" w:hint="eastAsia"/>
          <w:sz w:val="24"/>
        </w:rPr>
        <w:t>，接尹安路匝道</w:t>
      </w:r>
      <w:r>
        <w:rPr>
          <w:rFonts w:ascii="仿宋_GB2312" w:hAnsi="宋体" w:hint="eastAsia"/>
          <w:sz w:val="24"/>
        </w:rPr>
        <w:t xml:space="preserve"> 0.65km</w:t>
      </w:r>
      <w:r>
        <w:rPr>
          <w:rFonts w:ascii="仿宋_GB2312" w:hAnsi="宋体" w:hint="eastAsia"/>
          <w:sz w:val="24"/>
        </w:rPr>
        <w:t>。</w:t>
      </w:r>
    </w:p>
    <w:p w14:paraId="15477B54"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lang w:val="zh-CN"/>
        </w:rPr>
        <w:t>（</w:t>
      </w:r>
      <w:r>
        <w:rPr>
          <w:rFonts w:ascii="仿宋_GB2312" w:hAnsi="宋体" w:hint="eastAsia"/>
          <w:sz w:val="24"/>
        </w:rPr>
        <w:t>9</w:t>
      </w:r>
      <w:r>
        <w:rPr>
          <w:rFonts w:ascii="仿宋_GB2312" w:hAnsi="宋体" w:hint="eastAsia"/>
          <w:sz w:val="24"/>
          <w:lang w:val="zh-CN"/>
        </w:rPr>
        <w:t>）</w:t>
      </w:r>
      <w:r>
        <w:rPr>
          <w:rFonts w:ascii="仿宋_GB2312" w:hAnsi="宋体" w:hint="eastAsia"/>
          <w:sz w:val="24"/>
        </w:rPr>
        <w:t>金鸡湖隧道</w:t>
      </w:r>
      <w:r>
        <w:rPr>
          <w:rFonts w:ascii="仿宋_GB2312" w:hAnsi="宋体"/>
          <w:sz w:val="24"/>
        </w:rPr>
        <w:t>西岸起于</w:t>
      </w:r>
      <w:proofErr w:type="gramStart"/>
      <w:r>
        <w:rPr>
          <w:rFonts w:ascii="仿宋_GB2312" w:hAnsi="宋体"/>
          <w:sz w:val="24"/>
        </w:rPr>
        <w:t>星海街东侧</w:t>
      </w:r>
      <w:proofErr w:type="gramEnd"/>
      <w:r>
        <w:rPr>
          <w:rFonts w:ascii="仿宋_GB2312" w:hAnsi="宋体"/>
          <w:sz w:val="24"/>
        </w:rPr>
        <w:t>，路线自西向东沿中新大道布设，下穿星</w:t>
      </w:r>
      <w:r>
        <w:rPr>
          <w:rFonts w:ascii="仿宋_GB2312" w:hAnsi="宋体"/>
          <w:sz w:val="24"/>
        </w:rPr>
        <w:lastRenderedPageBreak/>
        <w:t>汉街、星港街、</w:t>
      </w:r>
      <w:proofErr w:type="gramStart"/>
      <w:r>
        <w:rPr>
          <w:rFonts w:ascii="仿宋_GB2312" w:hAnsi="宋体"/>
          <w:sz w:val="24"/>
        </w:rPr>
        <w:t>星州街</w:t>
      </w:r>
      <w:proofErr w:type="gramEnd"/>
      <w:r>
        <w:rPr>
          <w:rFonts w:ascii="仿宋_GB2312" w:hAnsi="宋体"/>
          <w:sz w:val="24"/>
        </w:rPr>
        <w:t>、金鸡湖、环洲路、星湖街、长乐街后，金鸡湖东岸接入中新大道东，止于南施街西侧。同时，在湖西星港</w:t>
      </w:r>
      <w:proofErr w:type="gramStart"/>
      <w:r>
        <w:rPr>
          <w:rFonts w:ascii="仿宋_GB2312" w:hAnsi="宋体"/>
          <w:sz w:val="24"/>
        </w:rPr>
        <w:t>街设置</w:t>
      </w:r>
      <w:proofErr w:type="gramEnd"/>
      <w:r>
        <w:rPr>
          <w:rFonts w:ascii="仿宋_GB2312" w:hAnsi="宋体"/>
          <w:sz w:val="24"/>
        </w:rPr>
        <w:t>一对进出匝道，在湖东星湖</w:t>
      </w:r>
      <w:proofErr w:type="gramStart"/>
      <w:r>
        <w:rPr>
          <w:rFonts w:ascii="仿宋_GB2312" w:hAnsi="宋体"/>
          <w:sz w:val="24"/>
        </w:rPr>
        <w:t>街设置</w:t>
      </w:r>
      <w:proofErr w:type="gramEnd"/>
      <w:r>
        <w:rPr>
          <w:rFonts w:ascii="仿宋_GB2312" w:hAnsi="宋体"/>
          <w:sz w:val="24"/>
        </w:rPr>
        <w:t>向北的一对定向匝道，在星湖街以东的长乐</w:t>
      </w:r>
      <w:proofErr w:type="gramStart"/>
      <w:r>
        <w:rPr>
          <w:rFonts w:ascii="仿宋_GB2312" w:hAnsi="宋体"/>
          <w:sz w:val="24"/>
        </w:rPr>
        <w:t>街设置</w:t>
      </w:r>
      <w:proofErr w:type="gramEnd"/>
      <w:r>
        <w:rPr>
          <w:rFonts w:ascii="仿宋_GB2312" w:hAnsi="宋体"/>
          <w:sz w:val="24"/>
        </w:rPr>
        <w:t>一条出口匝道。主线全长</w:t>
      </w:r>
      <w:r>
        <w:rPr>
          <w:rFonts w:ascii="仿宋_GB2312" w:hAnsi="宋体"/>
          <w:sz w:val="24"/>
        </w:rPr>
        <w:t>:</w:t>
      </w:r>
      <w:r>
        <w:rPr>
          <w:rFonts w:ascii="仿宋_GB2312" w:hAnsi="宋体"/>
          <w:sz w:val="24"/>
        </w:rPr>
        <w:t>北线</w:t>
      </w:r>
      <w:r>
        <w:rPr>
          <w:rFonts w:ascii="仿宋_GB2312" w:hAnsi="宋体"/>
          <w:sz w:val="24"/>
        </w:rPr>
        <w:t>5352</w:t>
      </w:r>
      <w:r>
        <w:rPr>
          <w:rFonts w:ascii="仿宋_GB2312" w:hAnsi="宋体"/>
          <w:sz w:val="24"/>
        </w:rPr>
        <w:t>米</w:t>
      </w:r>
      <w:r>
        <w:rPr>
          <w:rFonts w:ascii="仿宋_GB2312" w:hAnsi="宋体" w:hint="eastAsia"/>
          <w:sz w:val="24"/>
        </w:rPr>
        <w:t>。</w:t>
      </w:r>
    </w:p>
    <w:p w14:paraId="704B05C2" w14:textId="77777777" w:rsidR="00551DC2" w:rsidRDefault="00551DC2">
      <w:pPr>
        <w:autoSpaceDE w:val="0"/>
        <w:autoSpaceDN w:val="0"/>
        <w:adjustRightInd w:val="0"/>
        <w:spacing w:line="480" w:lineRule="exact"/>
        <w:ind w:left="102" w:firstLineChars="200" w:firstLine="480"/>
        <w:jc w:val="left"/>
        <w:rPr>
          <w:rFonts w:ascii="仿宋_GB2312" w:hAnsi="宋体"/>
          <w:sz w:val="24"/>
          <w:lang w:val="zh-CN"/>
        </w:rPr>
      </w:pPr>
    </w:p>
    <w:p w14:paraId="2633B46F" w14:textId="77777777" w:rsidR="00551DC2" w:rsidRDefault="00551DC2">
      <w:pPr>
        <w:autoSpaceDE w:val="0"/>
        <w:autoSpaceDN w:val="0"/>
        <w:adjustRightInd w:val="0"/>
        <w:spacing w:line="480" w:lineRule="exact"/>
        <w:jc w:val="left"/>
        <w:rPr>
          <w:rFonts w:ascii="仿宋_GB2312" w:hAnsi="宋体"/>
          <w:sz w:val="24"/>
          <w:lang w:val="zh-CN"/>
        </w:rPr>
      </w:pPr>
    </w:p>
    <w:p w14:paraId="79ECCE5F" w14:textId="77777777" w:rsidR="00551DC2" w:rsidRDefault="00B307C3">
      <w:pPr>
        <w:autoSpaceDE w:val="0"/>
        <w:autoSpaceDN w:val="0"/>
        <w:adjustRightInd w:val="0"/>
        <w:spacing w:line="520" w:lineRule="exact"/>
        <w:ind w:firstLineChars="200" w:firstLine="482"/>
        <w:rPr>
          <w:rFonts w:ascii="仿宋_GB2312" w:hAnsi="宋体"/>
          <w:b/>
          <w:sz w:val="24"/>
          <w:szCs w:val="24"/>
          <w:lang w:val="zh-CN"/>
        </w:rPr>
      </w:pPr>
      <w:r>
        <w:rPr>
          <w:rFonts w:ascii="仿宋_GB2312" w:hAnsi="宋体" w:hint="eastAsia"/>
          <w:b/>
          <w:sz w:val="24"/>
          <w:szCs w:val="24"/>
          <w:lang w:val="zh-CN"/>
        </w:rPr>
        <w:t>2</w:t>
      </w:r>
      <w:r>
        <w:rPr>
          <w:rFonts w:ascii="仿宋_GB2312" w:hAnsi="宋体" w:hint="eastAsia"/>
          <w:b/>
          <w:sz w:val="24"/>
          <w:szCs w:val="24"/>
          <w:lang w:val="zh-CN"/>
        </w:rPr>
        <w:t>、主要监测项目及工程数量</w:t>
      </w:r>
    </w:p>
    <w:tbl>
      <w:tblPr>
        <w:tblW w:w="9150" w:type="dxa"/>
        <w:jc w:val="center"/>
        <w:tblLayout w:type="fixed"/>
        <w:tblLook w:val="04A0" w:firstRow="1" w:lastRow="0" w:firstColumn="1" w:lastColumn="0" w:noHBand="0" w:noVBand="1"/>
      </w:tblPr>
      <w:tblGrid>
        <w:gridCol w:w="891"/>
        <w:gridCol w:w="1559"/>
        <w:gridCol w:w="3211"/>
        <w:gridCol w:w="992"/>
        <w:gridCol w:w="993"/>
        <w:gridCol w:w="1504"/>
      </w:tblGrid>
      <w:tr w:rsidR="00551DC2" w14:paraId="3050CFA0" w14:textId="77777777">
        <w:trPr>
          <w:trHeight w:val="308"/>
          <w:jc w:val="center"/>
        </w:trPr>
        <w:tc>
          <w:tcPr>
            <w:tcW w:w="891" w:type="dxa"/>
            <w:tcBorders>
              <w:top w:val="single" w:sz="6" w:space="0" w:color="auto"/>
              <w:left w:val="single" w:sz="6" w:space="0" w:color="auto"/>
              <w:bottom w:val="single" w:sz="6" w:space="0" w:color="auto"/>
              <w:right w:val="single" w:sz="6" w:space="0" w:color="auto"/>
            </w:tcBorders>
            <w:vAlign w:val="center"/>
          </w:tcPr>
          <w:p w14:paraId="00C8B38C"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序号</w:t>
            </w:r>
          </w:p>
        </w:tc>
        <w:tc>
          <w:tcPr>
            <w:tcW w:w="1559" w:type="dxa"/>
            <w:tcBorders>
              <w:top w:val="single" w:sz="6" w:space="0" w:color="auto"/>
              <w:left w:val="single" w:sz="6" w:space="0" w:color="auto"/>
              <w:bottom w:val="single" w:sz="6" w:space="0" w:color="auto"/>
              <w:right w:val="single" w:sz="6" w:space="0" w:color="auto"/>
            </w:tcBorders>
            <w:vAlign w:val="center"/>
          </w:tcPr>
          <w:p w14:paraId="1A439CD0"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类别</w:t>
            </w:r>
          </w:p>
        </w:tc>
        <w:tc>
          <w:tcPr>
            <w:tcW w:w="3211" w:type="dxa"/>
            <w:tcBorders>
              <w:top w:val="single" w:sz="6" w:space="0" w:color="auto"/>
              <w:left w:val="single" w:sz="6" w:space="0" w:color="auto"/>
              <w:bottom w:val="single" w:sz="6" w:space="0" w:color="auto"/>
              <w:right w:val="single" w:sz="6" w:space="0" w:color="auto"/>
            </w:tcBorders>
            <w:vAlign w:val="center"/>
          </w:tcPr>
          <w:p w14:paraId="090C488B"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vAlign w:val="center"/>
          </w:tcPr>
          <w:p w14:paraId="27A31613"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点位数</w:t>
            </w:r>
          </w:p>
          <w:p w14:paraId="6951DAFB"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w:t>
            </w:r>
            <w:proofErr w:type="gramStart"/>
            <w:r>
              <w:rPr>
                <w:rFonts w:ascii="仿宋_GB2312" w:hAnsi="宋体" w:hint="eastAsia"/>
                <w:bCs/>
                <w:sz w:val="24"/>
                <w:szCs w:val="24"/>
                <w:lang w:val="zh-CN"/>
              </w:rPr>
              <w:t>个</w:t>
            </w:r>
            <w:proofErr w:type="gramEnd"/>
            <w:r>
              <w:rPr>
                <w:rFonts w:ascii="仿宋_GB2312" w:hAnsi="宋体" w:hint="eastAsia"/>
                <w:bCs/>
                <w:sz w:val="24"/>
                <w:szCs w:val="24"/>
                <w:lang w:val="zh-CN"/>
              </w:rPr>
              <w:t>）</w:t>
            </w:r>
          </w:p>
        </w:tc>
        <w:tc>
          <w:tcPr>
            <w:tcW w:w="993" w:type="dxa"/>
            <w:tcBorders>
              <w:top w:val="single" w:sz="6" w:space="0" w:color="auto"/>
              <w:left w:val="single" w:sz="6" w:space="0" w:color="auto"/>
              <w:bottom w:val="single" w:sz="6" w:space="0" w:color="auto"/>
              <w:right w:val="single" w:sz="6" w:space="0" w:color="auto"/>
            </w:tcBorders>
            <w:vAlign w:val="center"/>
          </w:tcPr>
          <w:p w14:paraId="4C6C40F2"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数量</w:t>
            </w:r>
          </w:p>
          <w:p w14:paraId="0857484E"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（次）</w:t>
            </w:r>
          </w:p>
        </w:tc>
        <w:tc>
          <w:tcPr>
            <w:tcW w:w="1504" w:type="dxa"/>
            <w:tcBorders>
              <w:top w:val="single" w:sz="6" w:space="0" w:color="auto"/>
              <w:left w:val="single" w:sz="6" w:space="0" w:color="auto"/>
              <w:bottom w:val="single" w:sz="6" w:space="0" w:color="auto"/>
              <w:right w:val="single" w:sz="6" w:space="0" w:color="auto"/>
            </w:tcBorders>
            <w:vAlign w:val="center"/>
          </w:tcPr>
          <w:p w14:paraId="3860FA16"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备注</w:t>
            </w:r>
          </w:p>
        </w:tc>
      </w:tr>
      <w:tr w:rsidR="00551DC2" w14:paraId="2C1409F2"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0DD67E65"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w:t>
            </w:r>
          </w:p>
        </w:tc>
        <w:tc>
          <w:tcPr>
            <w:tcW w:w="1559" w:type="dxa"/>
            <w:vMerge w:val="restart"/>
            <w:tcBorders>
              <w:top w:val="single" w:sz="6" w:space="0" w:color="auto"/>
              <w:left w:val="single" w:sz="6" w:space="0" w:color="auto"/>
              <w:right w:val="single" w:sz="6" w:space="0" w:color="auto"/>
            </w:tcBorders>
            <w:vAlign w:val="center"/>
          </w:tcPr>
          <w:p w14:paraId="2240665D" w14:textId="77777777" w:rsidR="00551DC2" w:rsidRDefault="00B307C3">
            <w:pPr>
              <w:tabs>
                <w:tab w:val="left" w:pos="753"/>
              </w:tabs>
              <w:autoSpaceDE w:val="0"/>
              <w:autoSpaceDN w:val="0"/>
              <w:adjustRightInd w:val="0"/>
              <w:jc w:val="center"/>
              <w:rPr>
                <w:rFonts w:ascii="仿宋_GB2312" w:hAnsi="宋体"/>
                <w:b/>
                <w:bCs/>
                <w:sz w:val="24"/>
                <w:szCs w:val="24"/>
                <w:lang w:val="zh-CN"/>
              </w:rPr>
            </w:pPr>
            <w:r>
              <w:rPr>
                <w:rFonts w:ascii="仿宋_GB2312" w:hAnsi="宋体" w:hint="eastAsia"/>
                <w:b/>
                <w:bCs/>
                <w:sz w:val="24"/>
                <w:szCs w:val="24"/>
                <w:lang w:val="zh-CN"/>
              </w:rPr>
              <w:t>沉降</w:t>
            </w:r>
          </w:p>
        </w:tc>
        <w:tc>
          <w:tcPr>
            <w:tcW w:w="3211" w:type="dxa"/>
            <w:tcBorders>
              <w:top w:val="single" w:sz="6" w:space="0" w:color="auto"/>
              <w:left w:val="single" w:sz="6" w:space="0" w:color="auto"/>
              <w:bottom w:val="single" w:sz="6" w:space="0" w:color="auto"/>
              <w:right w:val="single" w:sz="6" w:space="0" w:color="auto"/>
            </w:tcBorders>
            <w:vAlign w:val="center"/>
          </w:tcPr>
          <w:p w14:paraId="2F41AA67"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独</w:t>
            </w:r>
            <w:proofErr w:type="gramStart"/>
            <w:r>
              <w:rPr>
                <w:rFonts w:ascii="仿宋_GB2312" w:hAnsi="宋体" w:hint="eastAsia"/>
                <w:bCs/>
                <w:sz w:val="24"/>
                <w:szCs w:val="24"/>
                <w:lang w:val="zh-CN"/>
              </w:rPr>
              <w:t>墅</w:t>
            </w:r>
            <w:proofErr w:type="gramEnd"/>
            <w:r>
              <w:rPr>
                <w:rFonts w:ascii="仿宋_GB2312" w:hAnsi="宋体" w:hint="eastAsia"/>
                <w:bCs/>
                <w:sz w:val="24"/>
                <w:szCs w:val="24"/>
                <w:lang w:val="zh-CN"/>
              </w:rPr>
              <w:t>湖隧道沉降监测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32C6341A"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532</w:t>
            </w:r>
          </w:p>
        </w:tc>
        <w:tc>
          <w:tcPr>
            <w:tcW w:w="993" w:type="dxa"/>
            <w:tcBorders>
              <w:top w:val="single" w:sz="6" w:space="0" w:color="auto"/>
              <w:left w:val="single" w:sz="6" w:space="0" w:color="auto"/>
              <w:bottom w:val="single" w:sz="6" w:space="0" w:color="auto"/>
              <w:right w:val="single" w:sz="6" w:space="0" w:color="auto"/>
            </w:tcBorders>
            <w:vAlign w:val="center"/>
          </w:tcPr>
          <w:p w14:paraId="72F098BD"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vMerge w:val="restart"/>
            <w:tcBorders>
              <w:top w:val="single" w:sz="6" w:space="0" w:color="auto"/>
              <w:left w:val="single" w:sz="6" w:space="0" w:color="auto"/>
              <w:right w:val="single" w:sz="6" w:space="0" w:color="auto"/>
            </w:tcBorders>
            <w:vAlign w:val="center"/>
          </w:tcPr>
          <w:p w14:paraId="4D098E05"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2BDA0EF7"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41C34ED7"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2</w:t>
            </w:r>
          </w:p>
        </w:tc>
        <w:tc>
          <w:tcPr>
            <w:tcW w:w="1559" w:type="dxa"/>
            <w:vMerge/>
            <w:tcBorders>
              <w:left w:val="single" w:sz="6" w:space="0" w:color="auto"/>
              <w:right w:val="single" w:sz="6" w:space="0" w:color="auto"/>
            </w:tcBorders>
            <w:vAlign w:val="center"/>
          </w:tcPr>
          <w:p w14:paraId="5E8291AE" w14:textId="77777777" w:rsidR="00551DC2" w:rsidRDefault="00551DC2">
            <w:pPr>
              <w:tabs>
                <w:tab w:val="left" w:pos="753"/>
              </w:tabs>
              <w:autoSpaceDE w:val="0"/>
              <w:autoSpaceDN w:val="0"/>
              <w:adjustRightInd w:val="0"/>
              <w:jc w:val="center"/>
              <w:rPr>
                <w:rFonts w:ascii="仿宋_GB2312" w:hAnsi="宋体"/>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49245EED"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星港街隧道沉降监测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09D062CC"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582</w:t>
            </w:r>
          </w:p>
        </w:tc>
        <w:tc>
          <w:tcPr>
            <w:tcW w:w="993" w:type="dxa"/>
            <w:tcBorders>
              <w:top w:val="single" w:sz="6" w:space="0" w:color="auto"/>
              <w:left w:val="single" w:sz="6" w:space="0" w:color="auto"/>
              <w:bottom w:val="single" w:sz="6" w:space="0" w:color="auto"/>
              <w:right w:val="single" w:sz="6" w:space="0" w:color="auto"/>
            </w:tcBorders>
            <w:vAlign w:val="center"/>
          </w:tcPr>
          <w:p w14:paraId="4EF889F2"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vMerge/>
            <w:tcBorders>
              <w:left w:val="single" w:sz="6" w:space="0" w:color="auto"/>
              <w:right w:val="single" w:sz="6" w:space="0" w:color="auto"/>
            </w:tcBorders>
            <w:vAlign w:val="center"/>
          </w:tcPr>
          <w:p w14:paraId="699046BC"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0873CFA5"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52D1D49F"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3</w:t>
            </w:r>
          </w:p>
        </w:tc>
        <w:tc>
          <w:tcPr>
            <w:tcW w:w="1559" w:type="dxa"/>
            <w:vMerge/>
            <w:tcBorders>
              <w:left w:val="single" w:sz="6" w:space="0" w:color="auto"/>
              <w:right w:val="single" w:sz="6" w:space="0" w:color="auto"/>
            </w:tcBorders>
            <w:vAlign w:val="center"/>
          </w:tcPr>
          <w:p w14:paraId="26F5A400" w14:textId="77777777" w:rsidR="00551DC2" w:rsidRDefault="00551DC2">
            <w:pPr>
              <w:tabs>
                <w:tab w:val="left" w:pos="753"/>
              </w:tabs>
              <w:autoSpaceDE w:val="0"/>
              <w:autoSpaceDN w:val="0"/>
              <w:adjustRightInd w:val="0"/>
              <w:jc w:val="center"/>
              <w:rPr>
                <w:rFonts w:ascii="仿宋_GB2312" w:hAnsi="宋体"/>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479D51CA"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现代大道下穿通道沉降监测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23808F19"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136</w:t>
            </w:r>
          </w:p>
        </w:tc>
        <w:tc>
          <w:tcPr>
            <w:tcW w:w="993" w:type="dxa"/>
            <w:tcBorders>
              <w:top w:val="single" w:sz="6" w:space="0" w:color="auto"/>
              <w:left w:val="single" w:sz="6" w:space="0" w:color="auto"/>
              <w:bottom w:val="single" w:sz="6" w:space="0" w:color="auto"/>
              <w:right w:val="single" w:sz="6" w:space="0" w:color="auto"/>
            </w:tcBorders>
            <w:vAlign w:val="center"/>
          </w:tcPr>
          <w:p w14:paraId="0483824F"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vMerge/>
            <w:tcBorders>
              <w:left w:val="single" w:sz="6" w:space="0" w:color="auto"/>
              <w:right w:val="single" w:sz="6" w:space="0" w:color="auto"/>
            </w:tcBorders>
            <w:vAlign w:val="center"/>
          </w:tcPr>
          <w:p w14:paraId="37B4CEDB"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1E2A719C"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07BE3C7D"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4</w:t>
            </w:r>
          </w:p>
        </w:tc>
        <w:tc>
          <w:tcPr>
            <w:tcW w:w="1559" w:type="dxa"/>
            <w:vMerge/>
            <w:tcBorders>
              <w:left w:val="single" w:sz="6" w:space="0" w:color="auto"/>
              <w:right w:val="single" w:sz="6" w:space="0" w:color="auto"/>
            </w:tcBorders>
            <w:vAlign w:val="center"/>
          </w:tcPr>
          <w:p w14:paraId="432996D8" w14:textId="77777777" w:rsidR="00551DC2" w:rsidRDefault="00551DC2">
            <w:pPr>
              <w:tabs>
                <w:tab w:val="left" w:pos="753"/>
              </w:tabs>
              <w:autoSpaceDE w:val="0"/>
              <w:autoSpaceDN w:val="0"/>
              <w:adjustRightInd w:val="0"/>
              <w:jc w:val="center"/>
              <w:rPr>
                <w:rFonts w:ascii="仿宋_GB2312" w:hAnsi="宋体"/>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209F9658"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星港街路东地下车车库沉降监测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342DC046"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19</w:t>
            </w:r>
          </w:p>
        </w:tc>
        <w:tc>
          <w:tcPr>
            <w:tcW w:w="993" w:type="dxa"/>
            <w:tcBorders>
              <w:top w:val="single" w:sz="6" w:space="0" w:color="auto"/>
              <w:left w:val="single" w:sz="6" w:space="0" w:color="auto"/>
              <w:bottom w:val="single" w:sz="6" w:space="0" w:color="auto"/>
              <w:right w:val="single" w:sz="6" w:space="0" w:color="auto"/>
            </w:tcBorders>
            <w:vAlign w:val="center"/>
          </w:tcPr>
          <w:p w14:paraId="0D85E3BB"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vMerge/>
            <w:tcBorders>
              <w:left w:val="single" w:sz="6" w:space="0" w:color="auto"/>
              <w:right w:val="single" w:sz="6" w:space="0" w:color="auto"/>
            </w:tcBorders>
            <w:vAlign w:val="center"/>
          </w:tcPr>
          <w:p w14:paraId="213562B8"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0B16877C"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19BAB012"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5</w:t>
            </w:r>
          </w:p>
        </w:tc>
        <w:tc>
          <w:tcPr>
            <w:tcW w:w="1559" w:type="dxa"/>
            <w:vMerge/>
            <w:tcBorders>
              <w:left w:val="single" w:sz="6" w:space="0" w:color="auto"/>
              <w:right w:val="single" w:sz="6" w:space="0" w:color="auto"/>
            </w:tcBorders>
            <w:vAlign w:val="center"/>
          </w:tcPr>
          <w:p w14:paraId="1335B480" w14:textId="77777777" w:rsidR="00551DC2" w:rsidRDefault="00551DC2">
            <w:pPr>
              <w:tabs>
                <w:tab w:val="left" w:pos="753"/>
              </w:tabs>
              <w:autoSpaceDE w:val="0"/>
              <w:autoSpaceDN w:val="0"/>
              <w:adjustRightInd w:val="0"/>
              <w:jc w:val="center"/>
              <w:rPr>
                <w:rFonts w:ascii="仿宋_GB2312" w:hAnsi="宋体"/>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4E55FF6D"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星湖街隧道沉降监测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6DBBBD28"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256</w:t>
            </w:r>
          </w:p>
        </w:tc>
        <w:tc>
          <w:tcPr>
            <w:tcW w:w="993" w:type="dxa"/>
            <w:tcBorders>
              <w:top w:val="single" w:sz="6" w:space="0" w:color="auto"/>
              <w:left w:val="single" w:sz="6" w:space="0" w:color="auto"/>
              <w:bottom w:val="single" w:sz="6" w:space="0" w:color="auto"/>
              <w:right w:val="single" w:sz="6" w:space="0" w:color="auto"/>
            </w:tcBorders>
            <w:vAlign w:val="center"/>
          </w:tcPr>
          <w:p w14:paraId="090ADB15" w14:textId="77777777" w:rsidR="00551DC2" w:rsidRDefault="00B307C3">
            <w:pPr>
              <w:tabs>
                <w:tab w:val="left" w:pos="753"/>
              </w:tabs>
              <w:autoSpaceDE w:val="0"/>
              <w:autoSpaceDN w:val="0"/>
              <w:adjustRightInd w:val="0"/>
              <w:jc w:val="center"/>
              <w:rPr>
                <w:rFonts w:ascii="仿宋_GB2312" w:hAnsi="宋体"/>
                <w:bCs/>
                <w:sz w:val="24"/>
                <w:szCs w:val="24"/>
              </w:rPr>
            </w:pPr>
            <w:r>
              <w:rPr>
                <w:rFonts w:ascii="仿宋_GB2312" w:hAnsi="宋体" w:hint="eastAsia"/>
                <w:bCs/>
                <w:sz w:val="24"/>
                <w:szCs w:val="24"/>
              </w:rPr>
              <w:t>12</w:t>
            </w:r>
          </w:p>
        </w:tc>
        <w:tc>
          <w:tcPr>
            <w:tcW w:w="1504" w:type="dxa"/>
            <w:vMerge/>
            <w:tcBorders>
              <w:left w:val="single" w:sz="6" w:space="0" w:color="auto"/>
              <w:right w:val="single" w:sz="6" w:space="0" w:color="auto"/>
            </w:tcBorders>
            <w:vAlign w:val="center"/>
          </w:tcPr>
          <w:p w14:paraId="0FE9227B"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4687E45C"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5D6FB172"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6</w:t>
            </w:r>
          </w:p>
        </w:tc>
        <w:tc>
          <w:tcPr>
            <w:tcW w:w="1559" w:type="dxa"/>
            <w:vMerge/>
            <w:tcBorders>
              <w:left w:val="single" w:sz="6" w:space="0" w:color="auto"/>
              <w:right w:val="single" w:sz="6" w:space="0" w:color="auto"/>
            </w:tcBorders>
            <w:vAlign w:val="center"/>
          </w:tcPr>
          <w:p w14:paraId="273FA63A" w14:textId="77777777" w:rsidR="00551DC2" w:rsidRDefault="00551DC2">
            <w:pPr>
              <w:tabs>
                <w:tab w:val="left" w:pos="753"/>
              </w:tabs>
              <w:autoSpaceDE w:val="0"/>
              <w:autoSpaceDN w:val="0"/>
              <w:adjustRightInd w:val="0"/>
              <w:jc w:val="center"/>
              <w:rPr>
                <w:rFonts w:ascii="仿宋_GB2312" w:hAnsi="宋体"/>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62F2EA8B"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sz w:val="24"/>
                <w:lang w:val="zh-CN"/>
              </w:rPr>
              <w:t>桑田岛</w:t>
            </w:r>
            <w:r>
              <w:rPr>
                <w:rFonts w:ascii="仿宋_GB2312" w:hAnsi="宋体" w:hint="eastAsia"/>
                <w:sz w:val="24"/>
                <w:lang w:val="zh-CN"/>
              </w:rPr>
              <w:t>综合管廊</w:t>
            </w:r>
            <w:r>
              <w:rPr>
                <w:rFonts w:ascii="仿宋_GB2312" w:hAnsi="宋体" w:hint="eastAsia"/>
                <w:bCs/>
                <w:sz w:val="24"/>
                <w:szCs w:val="24"/>
                <w:lang w:val="zh-CN"/>
              </w:rPr>
              <w:t>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7396C374"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323</w:t>
            </w:r>
          </w:p>
        </w:tc>
        <w:tc>
          <w:tcPr>
            <w:tcW w:w="993" w:type="dxa"/>
            <w:tcBorders>
              <w:top w:val="single" w:sz="6" w:space="0" w:color="auto"/>
              <w:left w:val="single" w:sz="6" w:space="0" w:color="auto"/>
              <w:bottom w:val="single" w:sz="6" w:space="0" w:color="auto"/>
              <w:right w:val="single" w:sz="6" w:space="0" w:color="auto"/>
            </w:tcBorders>
            <w:vAlign w:val="center"/>
          </w:tcPr>
          <w:p w14:paraId="534F49AB"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vMerge/>
            <w:tcBorders>
              <w:left w:val="single" w:sz="6" w:space="0" w:color="auto"/>
              <w:bottom w:val="single" w:sz="4" w:space="0" w:color="auto"/>
              <w:right w:val="single" w:sz="6" w:space="0" w:color="auto"/>
            </w:tcBorders>
            <w:vAlign w:val="center"/>
          </w:tcPr>
          <w:p w14:paraId="62C3EB3B"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26987E35"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671C09B7"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7</w:t>
            </w:r>
          </w:p>
        </w:tc>
        <w:tc>
          <w:tcPr>
            <w:tcW w:w="1559" w:type="dxa"/>
            <w:vMerge/>
            <w:tcBorders>
              <w:left w:val="single" w:sz="6" w:space="0" w:color="auto"/>
              <w:right w:val="single" w:sz="6" w:space="0" w:color="auto"/>
            </w:tcBorders>
            <w:vAlign w:val="center"/>
          </w:tcPr>
          <w:p w14:paraId="4F9D8D17" w14:textId="77777777" w:rsidR="00551DC2" w:rsidRDefault="00551DC2">
            <w:pPr>
              <w:tabs>
                <w:tab w:val="left" w:pos="753"/>
              </w:tabs>
              <w:autoSpaceDE w:val="0"/>
              <w:autoSpaceDN w:val="0"/>
              <w:adjustRightInd w:val="0"/>
              <w:jc w:val="center"/>
              <w:rPr>
                <w:rFonts w:ascii="仿宋_GB2312" w:hAnsi="宋体"/>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24E44B9D"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sz w:val="24"/>
                <w:lang w:val="zh-CN"/>
              </w:rPr>
              <w:t>月亮</w:t>
            </w:r>
            <w:proofErr w:type="gramStart"/>
            <w:r>
              <w:rPr>
                <w:rFonts w:ascii="仿宋_GB2312" w:hAnsi="宋体" w:hint="eastAsia"/>
                <w:sz w:val="24"/>
                <w:lang w:val="zh-CN"/>
              </w:rPr>
              <w:t>湾综合</w:t>
            </w:r>
            <w:proofErr w:type="gramEnd"/>
            <w:r>
              <w:rPr>
                <w:rFonts w:ascii="仿宋_GB2312" w:hAnsi="宋体" w:hint="eastAsia"/>
                <w:sz w:val="24"/>
                <w:lang w:val="zh-CN"/>
              </w:rPr>
              <w:t>管廊</w:t>
            </w:r>
            <w:r>
              <w:rPr>
                <w:rFonts w:ascii="仿宋_GB2312" w:hAnsi="宋体" w:hint="eastAsia"/>
                <w:bCs/>
                <w:sz w:val="24"/>
                <w:szCs w:val="24"/>
                <w:lang w:val="zh-CN"/>
              </w:rPr>
              <w:t>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18AD9420"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40</w:t>
            </w:r>
          </w:p>
        </w:tc>
        <w:tc>
          <w:tcPr>
            <w:tcW w:w="993" w:type="dxa"/>
            <w:tcBorders>
              <w:top w:val="single" w:sz="6" w:space="0" w:color="auto"/>
              <w:left w:val="single" w:sz="6" w:space="0" w:color="auto"/>
              <w:bottom w:val="single" w:sz="6" w:space="0" w:color="auto"/>
              <w:right w:val="single" w:sz="6" w:space="0" w:color="auto"/>
            </w:tcBorders>
            <w:vAlign w:val="center"/>
          </w:tcPr>
          <w:p w14:paraId="1D203989"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tcBorders>
              <w:top w:val="single" w:sz="4" w:space="0" w:color="auto"/>
              <w:left w:val="single" w:sz="6" w:space="0" w:color="auto"/>
              <w:right w:val="single" w:sz="6" w:space="0" w:color="auto"/>
            </w:tcBorders>
            <w:vAlign w:val="center"/>
          </w:tcPr>
          <w:p w14:paraId="424EA63A"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0698B56F"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65BCAF99"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8</w:t>
            </w:r>
          </w:p>
        </w:tc>
        <w:tc>
          <w:tcPr>
            <w:tcW w:w="1559" w:type="dxa"/>
            <w:tcBorders>
              <w:top w:val="single" w:sz="6" w:space="0" w:color="auto"/>
              <w:left w:val="single" w:sz="6" w:space="0" w:color="auto"/>
              <w:bottom w:val="single" w:sz="6" w:space="0" w:color="auto"/>
              <w:right w:val="single" w:sz="6" w:space="0" w:color="auto"/>
            </w:tcBorders>
            <w:vAlign w:val="center"/>
          </w:tcPr>
          <w:p w14:paraId="34A70423" w14:textId="77777777" w:rsidR="00551DC2" w:rsidRDefault="00551DC2">
            <w:pPr>
              <w:tabs>
                <w:tab w:val="left" w:pos="753"/>
              </w:tabs>
              <w:autoSpaceDE w:val="0"/>
              <w:autoSpaceDN w:val="0"/>
              <w:adjustRightInd w:val="0"/>
              <w:jc w:val="center"/>
              <w:rPr>
                <w:rFonts w:ascii="仿宋_GB2312" w:hAnsi="宋体"/>
                <w:b/>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060A60D4"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独</w:t>
            </w:r>
            <w:proofErr w:type="gramStart"/>
            <w:r>
              <w:rPr>
                <w:rFonts w:ascii="仿宋_GB2312" w:hAnsi="宋体" w:hint="eastAsia"/>
                <w:bCs/>
                <w:sz w:val="24"/>
                <w:szCs w:val="24"/>
                <w:lang w:val="zh-CN"/>
              </w:rPr>
              <w:t>墅</w:t>
            </w:r>
            <w:proofErr w:type="gramEnd"/>
            <w:r>
              <w:rPr>
                <w:rFonts w:ascii="仿宋_GB2312" w:hAnsi="宋体" w:hint="eastAsia"/>
                <w:bCs/>
                <w:sz w:val="24"/>
                <w:szCs w:val="24"/>
                <w:lang w:val="zh-CN"/>
              </w:rPr>
              <w:t>湖</w:t>
            </w:r>
            <w:r>
              <w:rPr>
                <w:rFonts w:ascii="仿宋_GB2312" w:hAnsi="宋体" w:hint="eastAsia"/>
                <w:bCs/>
                <w:sz w:val="24"/>
                <w:szCs w:val="24"/>
              </w:rPr>
              <w:t>南</w:t>
            </w:r>
            <w:r>
              <w:rPr>
                <w:rFonts w:ascii="仿宋_GB2312" w:hAnsi="宋体" w:hint="eastAsia"/>
                <w:bCs/>
                <w:sz w:val="24"/>
                <w:szCs w:val="24"/>
                <w:lang w:val="zh-CN"/>
              </w:rPr>
              <w:t>隧道沉降监测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736BF20F" w14:textId="77777777" w:rsidR="00551DC2" w:rsidRDefault="00B307C3">
            <w:pPr>
              <w:tabs>
                <w:tab w:val="left" w:pos="753"/>
              </w:tabs>
              <w:autoSpaceDE w:val="0"/>
              <w:autoSpaceDN w:val="0"/>
              <w:adjustRightInd w:val="0"/>
              <w:jc w:val="center"/>
              <w:rPr>
                <w:rFonts w:ascii="仿宋_GB2312" w:hAnsi="宋体"/>
                <w:bCs/>
                <w:sz w:val="24"/>
                <w:szCs w:val="24"/>
              </w:rPr>
            </w:pPr>
            <w:r>
              <w:rPr>
                <w:rFonts w:ascii="仿宋_GB2312" w:hAnsi="宋体" w:hint="eastAsia"/>
                <w:bCs/>
                <w:sz w:val="24"/>
                <w:szCs w:val="24"/>
              </w:rPr>
              <w:t>568</w:t>
            </w:r>
          </w:p>
        </w:tc>
        <w:tc>
          <w:tcPr>
            <w:tcW w:w="993" w:type="dxa"/>
            <w:tcBorders>
              <w:top w:val="single" w:sz="6" w:space="0" w:color="auto"/>
              <w:left w:val="single" w:sz="6" w:space="0" w:color="auto"/>
              <w:bottom w:val="single" w:sz="6" w:space="0" w:color="auto"/>
              <w:right w:val="single" w:sz="6" w:space="0" w:color="auto"/>
            </w:tcBorders>
            <w:vAlign w:val="center"/>
          </w:tcPr>
          <w:p w14:paraId="5DE8F228"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tcBorders>
              <w:top w:val="single" w:sz="4" w:space="0" w:color="auto"/>
              <w:left w:val="single" w:sz="6" w:space="0" w:color="auto"/>
              <w:bottom w:val="single" w:sz="4" w:space="0" w:color="auto"/>
              <w:right w:val="single" w:sz="6" w:space="0" w:color="auto"/>
            </w:tcBorders>
            <w:vAlign w:val="center"/>
          </w:tcPr>
          <w:p w14:paraId="40CCCD0E"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r w:rsidR="00551DC2" w14:paraId="58C362CB" w14:textId="77777777">
        <w:trPr>
          <w:trHeight w:val="536"/>
          <w:jc w:val="center"/>
        </w:trPr>
        <w:tc>
          <w:tcPr>
            <w:tcW w:w="891" w:type="dxa"/>
            <w:tcBorders>
              <w:top w:val="single" w:sz="6" w:space="0" w:color="auto"/>
              <w:left w:val="single" w:sz="6" w:space="0" w:color="auto"/>
              <w:bottom w:val="single" w:sz="6" w:space="0" w:color="auto"/>
              <w:right w:val="single" w:sz="6" w:space="0" w:color="auto"/>
            </w:tcBorders>
            <w:vAlign w:val="center"/>
          </w:tcPr>
          <w:p w14:paraId="53FFB307"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9</w:t>
            </w:r>
          </w:p>
        </w:tc>
        <w:tc>
          <w:tcPr>
            <w:tcW w:w="1559" w:type="dxa"/>
            <w:tcBorders>
              <w:top w:val="single" w:sz="6" w:space="0" w:color="auto"/>
              <w:left w:val="single" w:sz="6" w:space="0" w:color="auto"/>
              <w:bottom w:val="single" w:sz="6" w:space="0" w:color="auto"/>
              <w:right w:val="single" w:sz="6" w:space="0" w:color="auto"/>
            </w:tcBorders>
            <w:vAlign w:val="center"/>
          </w:tcPr>
          <w:p w14:paraId="11AD40B1" w14:textId="77777777" w:rsidR="00551DC2" w:rsidRDefault="00551DC2">
            <w:pPr>
              <w:tabs>
                <w:tab w:val="left" w:pos="753"/>
              </w:tabs>
              <w:autoSpaceDE w:val="0"/>
              <w:autoSpaceDN w:val="0"/>
              <w:adjustRightInd w:val="0"/>
              <w:jc w:val="center"/>
              <w:rPr>
                <w:rFonts w:ascii="仿宋_GB2312" w:hAnsi="宋体"/>
                <w:b/>
                <w:bCs/>
                <w:sz w:val="24"/>
                <w:szCs w:val="24"/>
                <w:lang w:val="zh-CN"/>
              </w:rPr>
            </w:pPr>
          </w:p>
        </w:tc>
        <w:tc>
          <w:tcPr>
            <w:tcW w:w="3211" w:type="dxa"/>
            <w:tcBorders>
              <w:top w:val="single" w:sz="6" w:space="0" w:color="auto"/>
              <w:left w:val="single" w:sz="6" w:space="0" w:color="auto"/>
              <w:bottom w:val="single" w:sz="6" w:space="0" w:color="auto"/>
              <w:right w:val="single" w:sz="6" w:space="0" w:color="auto"/>
            </w:tcBorders>
            <w:vAlign w:val="center"/>
          </w:tcPr>
          <w:p w14:paraId="7C708C3B" w14:textId="77777777" w:rsidR="00551DC2" w:rsidRDefault="00B307C3">
            <w:pPr>
              <w:tabs>
                <w:tab w:val="left" w:pos="753"/>
              </w:tabs>
              <w:autoSpaceDE w:val="0"/>
              <w:autoSpaceDN w:val="0"/>
              <w:adjustRightInd w:val="0"/>
              <w:jc w:val="center"/>
              <w:rPr>
                <w:rFonts w:ascii="仿宋_GB2312" w:hAnsi="宋体"/>
                <w:b/>
                <w:sz w:val="24"/>
                <w:szCs w:val="24"/>
                <w:lang w:val="zh-CN"/>
              </w:rPr>
            </w:pPr>
            <w:r>
              <w:rPr>
                <w:rFonts w:ascii="仿宋_GB2312" w:hAnsi="宋体" w:hint="eastAsia"/>
                <w:bCs/>
                <w:sz w:val="24"/>
                <w:szCs w:val="24"/>
              </w:rPr>
              <w:t>金鸡湖</w:t>
            </w:r>
            <w:r>
              <w:rPr>
                <w:rFonts w:ascii="仿宋_GB2312" w:hAnsi="宋体" w:hint="eastAsia"/>
                <w:bCs/>
                <w:sz w:val="24"/>
                <w:szCs w:val="24"/>
                <w:lang w:val="zh-CN"/>
              </w:rPr>
              <w:t>隧道沉降监测</w:t>
            </w:r>
          </w:p>
        </w:tc>
        <w:tc>
          <w:tcPr>
            <w:tcW w:w="992" w:type="dxa"/>
            <w:tcBorders>
              <w:top w:val="single" w:sz="6" w:space="0" w:color="auto"/>
              <w:left w:val="single" w:sz="6" w:space="0" w:color="auto"/>
              <w:bottom w:val="single" w:sz="6" w:space="0" w:color="auto"/>
              <w:right w:val="single" w:sz="6" w:space="0" w:color="auto"/>
            </w:tcBorders>
            <w:vAlign w:val="center"/>
          </w:tcPr>
          <w:p w14:paraId="14EFA2FC" w14:textId="77777777" w:rsidR="00551DC2" w:rsidRDefault="00B307C3">
            <w:pPr>
              <w:tabs>
                <w:tab w:val="left" w:pos="753"/>
              </w:tabs>
              <w:autoSpaceDE w:val="0"/>
              <w:autoSpaceDN w:val="0"/>
              <w:adjustRightInd w:val="0"/>
              <w:jc w:val="center"/>
              <w:rPr>
                <w:rFonts w:ascii="仿宋_GB2312" w:hAnsi="宋体"/>
                <w:bCs/>
                <w:sz w:val="24"/>
                <w:szCs w:val="24"/>
              </w:rPr>
            </w:pPr>
            <w:r>
              <w:rPr>
                <w:rFonts w:ascii="仿宋_GB2312" w:hAnsi="宋体" w:hint="eastAsia"/>
                <w:bCs/>
                <w:sz w:val="24"/>
                <w:szCs w:val="24"/>
              </w:rPr>
              <w:t>1002</w:t>
            </w:r>
          </w:p>
        </w:tc>
        <w:tc>
          <w:tcPr>
            <w:tcW w:w="993" w:type="dxa"/>
            <w:tcBorders>
              <w:top w:val="single" w:sz="6" w:space="0" w:color="auto"/>
              <w:left w:val="single" w:sz="6" w:space="0" w:color="auto"/>
              <w:bottom w:val="single" w:sz="6" w:space="0" w:color="auto"/>
              <w:right w:val="single" w:sz="6" w:space="0" w:color="auto"/>
            </w:tcBorders>
            <w:vAlign w:val="center"/>
          </w:tcPr>
          <w:p w14:paraId="75BF0771" w14:textId="77777777" w:rsidR="00551DC2" w:rsidRDefault="00B307C3">
            <w:pPr>
              <w:tabs>
                <w:tab w:val="left" w:pos="753"/>
              </w:tabs>
              <w:autoSpaceDE w:val="0"/>
              <w:autoSpaceDN w:val="0"/>
              <w:adjustRightInd w:val="0"/>
              <w:jc w:val="center"/>
              <w:rPr>
                <w:rFonts w:ascii="仿宋_GB2312" w:hAnsi="宋体"/>
                <w:bCs/>
                <w:sz w:val="24"/>
                <w:szCs w:val="24"/>
                <w:lang w:val="zh-CN"/>
              </w:rPr>
            </w:pPr>
            <w:r>
              <w:rPr>
                <w:rFonts w:ascii="仿宋_GB2312" w:hAnsi="宋体" w:hint="eastAsia"/>
                <w:bCs/>
                <w:sz w:val="24"/>
                <w:szCs w:val="24"/>
                <w:lang w:val="zh-CN"/>
              </w:rPr>
              <w:t>12</w:t>
            </w:r>
          </w:p>
        </w:tc>
        <w:tc>
          <w:tcPr>
            <w:tcW w:w="1504" w:type="dxa"/>
            <w:tcBorders>
              <w:top w:val="single" w:sz="4" w:space="0" w:color="auto"/>
              <w:left w:val="single" w:sz="6" w:space="0" w:color="auto"/>
              <w:bottom w:val="single" w:sz="4" w:space="0" w:color="auto"/>
              <w:right w:val="single" w:sz="6" w:space="0" w:color="auto"/>
            </w:tcBorders>
            <w:vAlign w:val="center"/>
          </w:tcPr>
          <w:p w14:paraId="01A86879" w14:textId="77777777" w:rsidR="00551DC2" w:rsidRDefault="00551DC2">
            <w:pPr>
              <w:tabs>
                <w:tab w:val="left" w:pos="753"/>
              </w:tabs>
              <w:autoSpaceDE w:val="0"/>
              <w:autoSpaceDN w:val="0"/>
              <w:adjustRightInd w:val="0"/>
              <w:jc w:val="center"/>
              <w:rPr>
                <w:rFonts w:ascii="仿宋_GB2312" w:hAnsi="宋体"/>
                <w:bCs/>
                <w:sz w:val="24"/>
                <w:szCs w:val="24"/>
                <w:lang w:val="zh-CN"/>
              </w:rPr>
            </w:pPr>
          </w:p>
        </w:tc>
      </w:tr>
    </w:tbl>
    <w:p w14:paraId="27D20601" w14:textId="77777777" w:rsidR="00551DC2" w:rsidRDefault="00B307C3">
      <w:pPr>
        <w:tabs>
          <w:tab w:val="left" w:pos="753"/>
        </w:tabs>
        <w:autoSpaceDE w:val="0"/>
        <w:autoSpaceDN w:val="0"/>
        <w:adjustRightInd w:val="0"/>
        <w:spacing w:line="520" w:lineRule="exact"/>
        <w:ind w:left="478" w:firstLine="200"/>
        <w:outlineLvl w:val="0"/>
        <w:rPr>
          <w:rFonts w:ascii="仿宋_GB2312" w:hAnsi="宋体"/>
          <w:b/>
          <w:bCs/>
          <w:sz w:val="24"/>
          <w:szCs w:val="24"/>
          <w:lang w:val="zh-CN"/>
        </w:rPr>
      </w:pPr>
      <w:r>
        <w:rPr>
          <w:rFonts w:ascii="仿宋_GB2312" w:hAnsi="宋体" w:hint="eastAsia"/>
          <w:bCs/>
          <w:sz w:val="24"/>
          <w:szCs w:val="24"/>
          <w:lang w:val="zh-CN"/>
        </w:rPr>
        <w:t>注：含必要的交通防护和每年的水准网闭合测量。</w:t>
      </w:r>
    </w:p>
    <w:p w14:paraId="443C4D48" w14:textId="77777777" w:rsidR="00551DC2" w:rsidRDefault="00B307C3">
      <w:pPr>
        <w:tabs>
          <w:tab w:val="left" w:pos="753"/>
        </w:tabs>
        <w:autoSpaceDE w:val="0"/>
        <w:autoSpaceDN w:val="0"/>
        <w:adjustRightInd w:val="0"/>
        <w:spacing w:line="520" w:lineRule="exact"/>
        <w:ind w:left="478" w:firstLine="200"/>
        <w:outlineLvl w:val="0"/>
        <w:rPr>
          <w:rFonts w:ascii="仿宋_GB2312" w:hAnsi="宋体"/>
          <w:b/>
          <w:bCs/>
          <w:sz w:val="24"/>
          <w:szCs w:val="24"/>
          <w:lang w:val="zh-CN"/>
        </w:rPr>
      </w:pPr>
      <w:r>
        <w:rPr>
          <w:rFonts w:ascii="仿宋_GB2312" w:hAnsi="宋体" w:hint="eastAsia"/>
          <w:b/>
          <w:bCs/>
          <w:sz w:val="24"/>
          <w:szCs w:val="24"/>
          <w:lang w:val="zh-CN"/>
        </w:rPr>
        <w:t>二、技术要求：</w:t>
      </w:r>
    </w:p>
    <w:p w14:paraId="293E1639"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lang w:val="zh-CN"/>
        </w:rPr>
        <w:t>1</w:t>
      </w:r>
      <w:r>
        <w:rPr>
          <w:rFonts w:ascii="仿宋_GB2312" w:hAnsi="宋体" w:hint="eastAsia"/>
          <w:b/>
          <w:sz w:val="24"/>
          <w:lang w:val="zh-CN"/>
        </w:rPr>
        <w:t>、监测要求</w:t>
      </w:r>
    </w:p>
    <w:p w14:paraId="00E812B5"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1</w:t>
      </w:r>
      <w:r>
        <w:rPr>
          <w:rFonts w:ascii="仿宋_GB2312" w:hAnsi="宋体" w:hint="eastAsia"/>
          <w:sz w:val="24"/>
          <w:lang w:val="zh-CN"/>
        </w:rPr>
        <w:t>）</w:t>
      </w:r>
      <w:r>
        <w:rPr>
          <w:rFonts w:ascii="仿宋_GB2312" w:hAnsi="宋体"/>
          <w:sz w:val="24"/>
          <w:lang w:val="zh-CN"/>
        </w:rPr>
        <w:t>本项目沉降观测必须符合《国家一、二等水准测量规范》（</w:t>
      </w:r>
      <w:r>
        <w:rPr>
          <w:rFonts w:ascii="仿宋_GB2312" w:hAnsi="宋体"/>
          <w:sz w:val="24"/>
          <w:lang w:val="zh-CN"/>
        </w:rPr>
        <w:t>GB/T12897-2016</w:t>
      </w:r>
      <w:r>
        <w:rPr>
          <w:rFonts w:ascii="仿宋_GB2312" w:hAnsi="宋体"/>
          <w:sz w:val="24"/>
          <w:lang w:val="zh-CN"/>
        </w:rPr>
        <w:t>）、《工程测量规范》</w:t>
      </w:r>
      <w:r>
        <w:rPr>
          <w:rFonts w:ascii="仿宋_GB2312" w:hAnsi="宋体"/>
          <w:sz w:val="24"/>
          <w:lang w:val="zh-CN"/>
        </w:rPr>
        <w:t>(GB50018-2021)</w:t>
      </w:r>
      <w:r>
        <w:rPr>
          <w:rFonts w:ascii="仿宋_GB2312" w:hAnsi="宋体"/>
          <w:sz w:val="24"/>
          <w:lang w:val="zh-CN"/>
        </w:rPr>
        <w:t>、《建筑变形测量规范》（</w:t>
      </w:r>
      <w:r>
        <w:rPr>
          <w:rFonts w:ascii="仿宋_GB2312" w:hAnsi="宋体"/>
          <w:sz w:val="24"/>
          <w:lang w:val="zh-CN"/>
        </w:rPr>
        <w:t>JGJ8-2016</w:t>
      </w:r>
      <w:r>
        <w:rPr>
          <w:rFonts w:ascii="仿宋_GB2312" w:hAnsi="宋体"/>
          <w:sz w:val="24"/>
          <w:lang w:val="zh-CN"/>
        </w:rPr>
        <w:t>）要求。</w:t>
      </w:r>
    </w:p>
    <w:p w14:paraId="632C4DCD"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lang w:val="zh-CN"/>
        </w:rPr>
        <w:t>（</w:t>
      </w:r>
      <w:r>
        <w:rPr>
          <w:rFonts w:ascii="仿宋_GB2312" w:hAnsi="宋体" w:hint="eastAsia"/>
          <w:b/>
          <w:sz w:val="24"/>
          <w:lang w:val="zh-CN"/>
        </w:rPr>
        <w:t>2</w:t>
      </w:r>
      <w:r>
        <w:rPr>
          <w:rFonts w:ascii="仿宋_GB2312" w:hAnsi="宋体" w:hint="eastAsia"/>
          <w:b/>
          <w:sz w:val="24"/>
          <w:lang w:val="zh-CN"/>
        </w:rPr>
        <w:t>）开工前应委托园区测绘公司提供观测水准基点，相关费用综合计入投标报价中，由中标单位支付。</w:t>
      </w:r>
    </w:p>
    <w:p w14:paraId="0E0A8F91" w14:textId="77777777" w:rsidR="00551DC2" w:rsidRDefault="00B307C3">
      <w:pPr>
        <w:autoSpaceDE w:val="0"/>
        <w:autoSpaceDN w:val="0"/>
        <w:adjustRightInd w:val="0"/>
        <w:spacing w:line="520" w:lineRule="exact"/>
        <w:ind w:left="102" w:firstLineChars="200" w:firstLine="482"/>
        <w:jc w:val="left"/>
        <w:rPr>
          <w:rFonts w:ascii="仿宋_GB2312" w:hAnsi="宋体"/>
          <w:b/>
          <w:sz w:val="24"/>
          <w:lang w:val="zh-CN"/>
        </w:rPr>
      </w:pPr>
      <w:r>
        <w:rPr>
          <w:rFonts w:ascii="仿宋_GB2312" w:hAnsi="宋体" w:hint="eastAsia"/>
          <w:b/>
          <w:sz w:val="24"/>
          <w:lang w:val="zh-CN"/>
        </w:rPr>
        <w:t>（</w:t>
      </w:r>
      <w:r>
        <w:rPr>
          <w:rFonts w:ascii="仿宋_GB2312" w:hAnsi="宋体" w:hint="eastAsia"/>
          <w:b/>
          <w:sz w:val="24"/>
          <w:lang w:val="zh-CN"/>
        </w:rPr>
        <w:t>3</w:t>
      </w:r>
      <w:r>
        <w:rPr>
          <w:rFonts w:ascii="仿宋_GB2312" w:hAnsi="宋体" w:hint="eastAsia"/>
          <w:b/>
          <w:sz w:val="24"/>
          <w:lang w:val="zh-CN"/>
        </w:rPr>
        <w:t>）开工前应委托园区测绘公司将独</w:t>
      </w:r>
      <w:proofErr w:type="gramStart"/>
      <w:r>
        <w:rPr>
          <w:rFonts w:ascii="仿宋_GB2312" w:hAnsi="宋体" w:hint="eastAsia"/>
          <w:b/>
          <w:sz w:val="24"/>
          <w:lang w:val="zh-CN"/>
        </w:rPr>
        <w:t>墅</w:t>
      </w:r>
      <w:proofErr w:type="gramEnd"/>
      <w:r>
        <w:rPr>
          <w:rFonts w:ascii="仿宋_GB2312" w:hAnsi="宋体" w:hint="eastAsia"/>
          <w:b/>
          <w:sz w:val="24"/>
          <w:lang w:val="zh-CN"/>
        </w:rPr>
        <w:t>湖隧道既有的</w:t>
      </w:r>
      <w:r>
        <w:rPr>
          <w:rFonts w:ascii="仿宋_GB2312" w:hAnsi="宋体" w:hint="eastAsia"/>
          <w:b/>
          <w:sz w:val="24"/>
          <w:lang w:val="zh-CN"/>
        </w:rPr>
        <w:t>4</w:t>
      </w:r>
      <w:r>
        <w:rPr>
          <w:rFonts w:ascii="仿宋_GB2312" w:hAnsi="宋体" w:hint="eastAsia"/>
          <w:b/>
          <w:sz w:val="24"/>
          <w:lang w:val="zh-CN"/>
        </w:rPr>
        <w:t>个水准基点纳入园区整体水准网中联测，相关费用综合计入投标报价中，由中标单位支付。</w:t>
      </w:r>
    </w:p>
    <w:p w14:paraId="75470AA7"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lastRenderedPageBreak/>
        <w:t>（</w:t>
      </w:r>
      <w:r>
        <w:rPr>
          <w:rFonts w:ascii="仿宋_GB2312" w:hAnsi="宋体" w:hint="eastAsia"/>
          <w:sz w:val="24"/>
          <w:lang w:val="zh-CN"/>
        </w:rPr>
        <w:t>4</w:t>
      </w:r>
      <w:r>
        <w:rPr>
          <w:rFonts w:ascii="仿宋_GB2312" w:hAnsi="宋体" w:hint="eastAsia"/>
          <w:sz w:val="24"/>
          <w:lang w:val="zh-CN"/>
        </w:rPr>
        <w:t>）根据园区测绘公司提供的水准基点，建立水准网。每年水准网须联测一次，其精度满足隧道沉降观测的要求，并提交联测报告。每年一次的水准网闭合不单独计费，费用综合计入观测费用中。</w:t>
      </w:r>
    </w:p>
    <w:p w14:paraId="08F5D086"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5</w:t>
      </w:r>
      <w:r>
        <w:rPr>
          <w:rFonts w:ascii="仿宋_GB2312" w:hAnsi="宋体" w:hint="eastAsia"/>
          <w:sz w:val="24"/>
          <w:lang w:val="zh-CN"/>
        </w:rPr>
        <w:t>）本项目沉降观测精度按Ⅱ等精密水准标准实施。</w:t>
      </w:r>
    </w:p>
    <w:p w14:paraId="4EAA13B0"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b/>
          <w:sz w:val="24"/>
          <w:lang w:val="zh-CN"/>
        </w:rPr>
        <w:t>2</w:t>
      </w:r>
      <w:r>
        <w:rPr>
          <w:rFonts w:ascii="仿宋_GB2312" w:hAnsi="宋体"/>
          <w:b/>
          <w:sz w:val="24"/>
          <w:lang w:val="zh-CN"/>
        </w:rPr>
        <w:t>、</w:t>
      </w:r>
      <w:r>
        <w:rPr>
          <w:rFonts w:ascii="仿宋_GB2312" w:hAnsi="宋体" w:hint="eastAsia"/>
          <w:b/>
          <w:sz w:val="24"/>
          <w:lang w:val="zh-CN"/>
        </w:rPr>
        <w:t>监测点位及监测方法</w:t>
      </w:r>
    </w:p>
    <w:p w14:paraId="72B07D39"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1</w:t>
      </w:r>
      <w:r>
        <w:rPr>
          <w:rFonts w:ascii="仿宋_GB2312" w:hAnsi="宋体" w:hint="eastAsia"/>
          <w:sz w:val="24"/>
          <w:lang w:val="zh-CN"/>
        </w:rPr>
        <w:t>）监测点位布设</w:t>
      </w:r>
    </w:p>
    <w:p w14:paraId="6F7F7D2F"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①隧道的沉降监测点设在变形缝两侧的防撞墙上，星港街路东地下车库的监测点设在地面出入口。</w:t>
      </w:r>
    </w:p>
    <w:p w14:paraId="18DDB1F9"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②</w:t>
      </w:r>
      <w:r>
        <w:rPr>
          <w:rFonts w:ascii="仿宋_GB2312" w:hAnsi="宋体"/>
          <w:sz w:val="24"/>
          <w:lang w:val="zh-CN"/>
        </w:rPr>
        <w:t>综合管廊沉降</w:t>
      </w:r>
      <w:r>
        <w:rPr>
          <w:rFonts w:ascii="仿宋_GB2312" w:hAnsi="宋体" w:hint="eastAsia"/>
          <w:sz w:val="24"/>
          <w:lang w:val="zh-CN"/>
        </w:rPr>
        <w:t>监测</w:t>
      </w:r>
      <w:r>
        <w:rPr>
          <w:rFonts w:ascii="仿宋_GB2312" w:hAnsi="宋体"/>
          <w:sz w:val="24"/>
          <w:lang w:val="zh-CN"/>
        </w:rPr>
        <w:t>点布</w:t>
      </w:r>
      <w:r>
        <w:rPr>
          <w:rFonts w:ascii="仿宋_GB2312" w:hAnsi="宋体" w:hint="eastAsia"/>
          <w:sz w:val="24"/>
          <w:lang w:val="zh-CN"/>
        </w:rPr>
        <w:t>设在</w:t>
      </w:r>
      <w:r>
        <w:rPr>
          <w:rFonts w:ascii="仿宋_GB2312" w:hAnsi="宋体"/>
          <w:sz w:val="24"/>
          <w:lang w:val="zh-CN"/>
        </w:rPr>
        <w:t>管廊露出地面的节点，如端部井、通风口、投料口、分变电所等，布置间距不大于</w:t>
      </w:r>
      <w:r>
        <w:rPr>
          <w:rFonts w:ascii="仿宋_GB2312" w:hAnsi="宋体"/>
          <w:sz w:val="24"/>
          <w:lang w:val="zh-CN"/>
        </w:rPr>
        <w:t>100m</w:t>
      </w:r>
      <w:r>
        <w:rPr>
          <w:rFonts w:ascii="仿宋_GB2312" w:hAnsi="宋体"/>
          <w:sz w:val="24"/>
          <w:lang w:val="zh-CN"/>
        </w:rPr>
        <w:t>。交叉口及过河倒虹转向节点处在管廊内部变形缝两侧</w:t>
      </w:r>
      <w:r>
        <w:rPr>
          <w:rFonts w:ascii="仿宋_GB2312" w:hAnsi="宋体"/>
          <w:sz w:val="24"/>
          <w:lang w:val="zh-CN"/>
        </w:rPr>
        <w:t>布置</w:t>
      </w:r>
      <w:r>
        <w:rPr>
          <w:rFonts w:ascii="仿宋_GB2312" w:hAnsi="宋体" w:hint="eastAsia"/>
          <w:sz w:val="24"/>
          <w:lang w:val="zh-CN"/>
        </w:rPr>
        <w:t>监</w:t>
      </w:r>
      <w:r>
        <w:rPr>
          <w:rFonts w:ascii="仿宋_GB2312" w:hAnsi="宋体"/>
          <w:sz w:val="24"/>
          <w:lang w:val="zh-CN"/>
        </w:rPr>
        <w:t>测点。</w:t>
      </w:r>
    </w:p>
    <w:p w14:paraId="60068079"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sz w:val="24"/>
          <w:lang w:val="zh-CN"/>
        </w:rPr>
        <w:t>③</w:t>
      </w:r>
      <w:r>
        <w:rPr>
          <w:rFonts w:ascii="仿宋_GB2312" w:hAnsi="宋体" w:hint="eastAsia"/>
          <w:sz w:val="24"/>
          <w:lang w:val="zh-CN"/>
        </w:rPr>
        <w:t>具体数量及布设情况以现场为准，具体可至现场踏勘。</w:t>
      </w:r>
    </w:p>
    <w:p w14:paraId="3F80E485"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2</w:t>
      </w:r>
      <w:r>
        <w:rPr>
          <w:rFonts w:ascii="仿宋_GB2312" w:hAnsi="宋体" w:hint="eastAsia"/>
          <w:sz w:val="24"/>
          <w:lang w:val="zh-CN"/>
        </w:rPr>
        <w:t>）监测方法</w:t>
      </w:r>
    </w:p>
    <w:p w14:paraId="278E8635"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①沉降观测：沉降观测可采用电子水准仪进行观测。</w:t>
      </w:r>
      <w:r>
        <w:rPr>
          <w:rFonts w:ascii="仿宋_GB2312" w:hAnsi="宋体"/>
          <w:sz w:val="24"/>
          <w:lang w:val="zh-CN"/>
        </w:rPr>
        <w:t>将每次观测记录整理检查无误后</w:t>
      </w:r>
      <w:r>
        <w:rPr>
          <w:rFonts w:ascii="仿宋_GB2312" w:hAnsi="宋体"/>
          <w:sz w:val="24"/>
          <w:lang w:val="zh-CN"/>
        </w:rPr>
        <w:t xml:space="preserve"> </w:t>
      </w:r>
      <w:r>
        <w:rPr>
          <w:rFonts w:ascii="仿宋_GB2312" w:hAnsi="宋体"/>
          <w:sz w:val="24"/>
          <w:lang w:val="zh-CN"/>
        </w:rPr>
        <w:t>，进行平差计算，求出各次每个观测点的高程值。从而确定出竖向位移量。</w:t>
      </w:r>
    </w:p>
    <w:p w14:paraId="482F8CAC"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lang w:val="zh-CN"/>
        </w:rPr>
        <w:t>3</w:t>
      </w:r>
      <w:r>
        <w:rPr>
          <w:rFonts w:ascii="仿宋_GB2312" w:hAnsi="宋体" w:hint="eastAsia"/>
          <w:b/>
          <w:sz w:val="24"/>
          <w:lang w:val="zh-CN"/>
        </w:rPr>
        <w:t>、监测周期及控制指标</w:t>
      </w:r>
    </w:p>
    <w:p w14:paraId="3AD01284"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1</w:t>
      </w:r>
      <w:r>
        <w:rPr>
          <w:rFonts w:ascii="仿宋_GB2312" w:hAnsi="宋体" w:hint="eastAsia"/>
          <w:sz w:val="24"/>
          <w:lang w:val="zh-CN"/>
        </w:rPr>
        <w:t>）监测周期</w:t>
      </w:r>
    </w:p>
    <w:p w14:paraId="24D2EAB2" w14:textId="77777777" w:rsidR="00551DC2" w:rsidRDefault="00B307C3">
      <w:pPr>
        <w:autoSpaceDE w:val="0"/>
        <w:autoSpaceDN w:val="0"/>
        <w:adjustRightInd w:val="0"/>
        <w:spacing w:line="480" w:lineRule="exact"/>
        <w:ind w:left="102" w:firstLineChars="200" w:firstLine="480"/>
        <w:jc w:val="left"/>
        <w:rPr>
          <w:rFonts w:ascii="仿宋_GB2312" w:hAnsi="宋体"/>
          <w:sz w:val="24"/>
          <w:szCs w:val="24"/>
        </w:rPr>
      </w:pPr>
      <w:r>
        <w:rPr>
          <w:rFonts w:ascii="仿宋_GB2312" w:hAnsi="宋体" w:hint="eastAsia"/>
          <w:sz w:val="24"/>
          <w:szCs w:val="24"/>
        </w:rPr>
        <w:t>①独</w:t>
      </w:r>
      <w:proofErr w:type="gramStart"/>
      <w:r>
        <w:rPr>
          <w:rFonts w:ascii="仿宋_GB2312" w:hAnsi="宋体" w:hint="eastAsia"/>
          <w:sz w:val="24"/>
          <w:szCs w:val="24"/>
        </w:rPr>
        <w:t>墅</w:t>
      </w:r>
      <w:proofErr w:type="gramEnd"/>
      <w:r>
        <w:rPr>
          <w:rFonts w:ascii="仿宋_GB2312" w:hAnsi="宋体" w:hint="eastAsia"/>
          <w:sz w:val="24"/>
          <w:szCs w:val="24"/>
        </w:rPr>
        <w:t>湖隧道、</w:t>
      </w:r>
      <w:r>
        <w:rPr>
          <w:rFonts w:ascii="仿宋_GB2312" w:hAnsi="宋体" w:hint="eastAsia"/>
          <w:sz w:val="24"/>
          <w:lang w:val="zh-CN"/>
        </w:rPr>
        <w:t>星港街隧道（含现代大道下穿通道）及星港街路东地下车库、桑田岛综合管廊、月亮</w:t>
      </w:r>
      <w:proofErr w:type="gramStart"/>
      <w:r>
        <w:rPr>
          <w:rFonts w:ascii="仿宋_GB2312" w:hAnsi="宋体" w:hint="eastAsia"/>
          <w:sz w:val="24"/>
          <w:lang w:val="zh-CN"/>
        </w:rPr>
        <w:t>湾综合</w:t>
      </w:r>
      <w:proofErr w:type="gramEnd"/>
      <w:r>
        <w:rPr>
          <w:rFonts w:ascii="仿宋_GB2312" w:hAnsi="宋体" w:hint="eastAsia"/>
          <w:sz w:val="24"/>
          <w:lang w:val="zh-CN"/>
        </w:rPr>
        <w:t>管廊、</w:t>
      </w:r>
      <w:r>
        <w:rPr>
          <w:rFonts w:ascii="仿宋" w:eastAsia="仿宋" w:hAnsi="仿宋" w:cs="仿宋" w:hint="eastAsia"/>
          <w:sz w:val="24"/>
          <w:szCs w:val="24"/>
        </w:rPr>
        <w:t>独</w:t>
      </w:r>
      <w:proofErr w:type="gramStart"/>
      <w:r>
        <w:rPr>
          <w:rFonts w:ascii="仿宋" w:eastAsia="仿宋" w:hAnsi="仿宋" w:cs="仿宋" w:hint="eastAsia"/>
          <w:sz w:val="24"/>
          <w:szCs w:val="24"/>
        </w:rPr>
        <w:t>墅</w:t>
      </w:r>
      <w:proofErr w:type="gramEnd"/>
      <w:r>
        <w:rPr>
          <w:rFonts w:ascii="仿宋" w:eastAsia="仿宋" w:hAnsi="仿宋" w:cs="仿宋" w:hint="eastAsia"/>
          <w:sz w:val="24"/>
          <w:szCs w:val="24"/>
        </w:rPr>
        <w:t>湖南隧道、金鸡湖隧道</w:t>
      </w:r>
      <w:r>
        <w:rPr>
          <w:rFonts w:ascii="仿宋_GB2312" w:hAnsi="宋体" w:hint="eastAsia"/>
          <w:sz w:val="24"/>
          <w:szCs w:val="24"/>
        </w:rPr>
        <w:t>服务期限：</w:t>
      </w:r>
    </w:p>
    <w:p w14:paraId="557B839C"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szCs w:val="24"/>
        </w:rPr>
        <w:t>2025</w:t>
      </w:r>
      <w:r>
        <w:rPr>
          <w:rFonts w:ascii="仿宋_GB2312" w:hAnsi="宋体" w:hint="eastAsia"/>
          <w:b/>
          <w:sz w:val="24"/>
          <w:szCs w:val="24"/>
        </w:rPr>
        <w:t>年</w:t>
      </w:r>
      <w:r>
        <w:rPr>
          <w:rFonts w:ascii="仿宋_GB2312" w:hAnsi="宋体" w:hint="eastAsia"/>
          <w:b/>
          <w:sz w:val="24"/>
          <w:szCs w:val="24"/>
        </w:rPr>
        <w:t>4</w:t>
      </w:r>
      <w:r>
        <w:rPr>
          <w:rFonts w:ascii="仿宋_GB2312" w:hAnsi="宋体" w:hint="eastAsia"/>
          <w:b/>
          <w:sz w:val="24"/>
          <w:szCs w:val="24"/>
        </w:rPr>
        <w:t>月</w:t>
      </w:r>
      <w:r>
        <w:rPr>
          <w:rFonts w:ascii="仿宋_GB2312" w:hAnsi="宋体" w:hint="eastAsia"/>
          <w:b/>
          <w:sz w:val="24"/>
          <w:szCs w:val="24"/>
        </w:rPr>
        <w:t>1</w:t>
      </w:r>
      <w:r>
        <w:rPr>
          <w:rFonts w:ascii="仿宋_GB2312" w:hAnsi="宋体" w:hint="eastAsia"/>
          <w:b/>
          <w:sz w:val="24"/>
          <w:szCs w:val="24"/>
        </w:rPr>
        <w:t>日～</w:t>
      </w:r>
      <w:r>
        <w:rPr>
          <w:rFonts w:ascii="仿宋_GB2312" w:hAnsi="宋体" w:hint="eastAsia"/>
          <w:b/>
          <w:sz w:val="24"/>
          <w:szCs w:val="24"/>
        </w:rPr>
        <w:t>2028</w:t>
      </w:r>
      <w:r>
        <w:rPr>
          <w:rFonts w:ascii="仿宋_GB2312" w:hAnsi="宋体" w:hint="eastAsia"/>
          <w:b/>
          <w:sz w:val="24"/>
          <w:szCs w:val="24"/>
        </w:rPr>
        <w:t>年</w:t>
      </w:r>
      <w:r>
        <w:rPr>
          <w:rFonts w:ascii="仿宋_GB2312" w:hAnsi="宋体" w:hint="eastAsia"/>
          <w:b/>
          <w:sz w:val="24"/>
          <w:szCs w:val="24"/>
        </w:rPr>
        <w:t>3</w:t>
      </w:r>
      <w:r>
        <w:rPr>
          <w:rFonts w:ascii="仿宋_GB2312" w:hAnsi="宋体" w:hint="eastAsia"/>
          <w:b/>
          <w:sz w:val="24"/>
          <w:szCs w:val="24"/>
        </w:rPr>
        <w:t>月</w:t>
      </w:r>
      <w:r>
        <w:rPr>
          <w:rFonts w:ascii="仿宋_GB2312" w:hAnsi="宋体" w:hint="eastAsia"/>
          <w:b/>
          <w:sz w:val="24"/>
          <w:szCs w:val="24"/>
        </w:rPr>
        <w:t>31</w:t>
      </w:r>
      <w:r>
        <w:rPr>
          <w:rFonts w:ascii="仿宋_GB2312" w:hAnsi="宋体" w:hint="eastAsia"/>
          <w:b/>
          <w:sz w:val="24"/>
          <w:szCs w:val="24"/>
        </w:rPr>
        <w:t>日，</w:t>
      </w:r>
      <w:r>
        <w:rPr>
          <w:rFonts w:ascii="仿宋_GB2312" w:hAnsi="宋体" w:hint="eastAsia"/>
          <w:b/>
          <w:sz w:val="24"/>
          <w:lang w:val="zh-CN"/>
        </w:rPr>
        <w:t>周期为</w:t>
      </w:r>
      <w:r>
        <w:rPr>
          <w:rFonts w:ascii="仿宋_GB2312" w:hAnsi="宋体" w:hint="eastAsia"/>
          <w:b/>
          <w:sz w:val="24"/>
          <w:szCs w:val="24"/>
        </w:rPr>
        <w:t>每季度观测（沉降）</w:t>
      </w:r>
      <w:r>
        <w:rPr>
          <w:rFonts w:ascii="仿宋_GB2312" w:hAnsi="宋体" w:hint="eastAsia"/>
          <w:b/>
          <w:sz w:val="24"/>
          <w:szCs w:val="24"/>
        </w:rPr>
        <w:t>1</w:t>
      </w:r>
      <w:r>
        <w:rPr>
          <w:rFonts w:ascii="仿宋_GB2312" w:hAnsi="宋体" w:hint="eastAsia"/>
          <w:b/>
          <w:sz w:val="24"/>
          <w:szCs w:val="24"/>
        </w:rPr>
        <w:t>次，累计</w:t>
      </w:r>
      <w:r>
        <w:rPr>
          <w:rFonts w:ascii="仿宋_GB2312" w:hAnsi="宋体" w:hint="eastAsia"/>
          <w:b/>
          <w:sz w:val="24"/>
          <w:szCs w:val="24"/>
        </w:rPr>
        <w:t>12</w:t>
      </w:r>
      <w:r>
        <w:rPr>
          <w:rFonts w:ascii="仿宋_GB2312" w:hAnsi="宋体" w:hint="eastAsia"/>
          <w:b/>
          <w:sz w:val="24"/>
          <w:szCs w:val="24"/>
        </w:rPr>
        <w:t>次；</w:t>
      </w:r>
    </w:p>
    <w:p w14:paraId="63E158A8"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2</w:t>
      </w:r>
      <w:r>
        <w:rPr>
          <w:rFonts w:ascii="仿宋_GB2312" w:hAnsi="宋体" w:hint="eastAsia"/>
          <w:sz w:val="24"/>
          <w:lang w:val="zh-CN"/>
        </w:rPr>
        <w:t>）监测控制指标：</w:t>
      </w:r>
    </w:p>
    <w:p w14:paraId="16D69E0D"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独</w:t>
      </w:r>
      <w:proofErr w:type="gramStart"/>
      <w:r>
        <w:rPr>
          <w:rFonts w:ascii="仿宋_GB2312" w:hAnsi="宋体" w:hint="eastAsia"/>
          <w:sz w:val="24"/>
          <w:lang w:val="zh-CN"/>
        </w:rPr>
        <w:t>墅</w:t>
      </w:r>
      <w:proofErr w:type="gramEnd"/>
      <w:r>
        <w:rPr>
          <w:rFonts w:ascii="仿宋_GB2312" w:hAnsi="宋体" w:hint="eastAsia"/>
          <w:sz w:val="24"/>
          <w:lang w:val="zh-CN"/>
        </w:rPr>
        <w:t>湖隧道沉降：单次</w:t>
      </w:r>
      <w:r>
        <w:rPr>
          <w:rFonts w:ascii="仿宋_GB2312" w:hAnsi="宋体" w:hint="eastAsia"/>
          <w:sz w:val="24"/>
          <w:lang w:val="zh-CN"/>
        </w:rPr>
        <w:t>10mm</w:t>
      </w:r>
      <w:r>
        <w:rPr>
          <w:rFonts w:ascii="仿宋_GB2312" w:hAnsi="宋体" w:hint="eastAsia"/>
          <w:sz w:val="24"/>
          <w:lang w:val="zh-CN"/>
        </w:rPr>
        <w:t>，累计</w:t>
      </w:r>
      <w:r>
        <w:rPr>
          <w:rFonts w:ascii="仿宋_GB2312" w:hAnsi="宋体" w:hint="eastAsia"/>
          <w:sz w:val="24"/>
        </w:rPr>
        <w:t>60</w:t>
      </w:r>
      <w:r>
        <w:rPr>
          <w:rFonts w:ascii="仿宋_GB2312" w:hAnsi="宋体" w:hint="eastAsia"/>
          <w:sz w:val="24"/>
          <w:lang w:val="zh-CN"/>
        </w:rPr>
        <w:t>mm</w:t>
      </w:r>
      <w:r>
        <w:rPr>
          <w:rFonts w:ascii="仿宋_GB2312" w:hAnsi="宋体" w:hint="eastAsia"/>
          <w:sz w:val="24"/>
          <w:lang w:val="zh-CN"/>
        </w:rPr>
        <w:t>；</w:t>
      </w:r>
    </w:p>
    <w:p w14:paraId="63FDAD8E"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星港街隧道沉降：单次</w:t>
      </w:r>
      <w:r>
        <w:rPr>
          <w:rFonts w:ascii="仿宋_GB2312" w:hAnsi="宋体" w:hint="eastAsia"/>
          <w:sz w:val="24"/>
          <w:lang w:val="zh-CN"/>
        </w:rPr>
        <w:t>10mm</w:t>
      </w:r>
      <w:r>
        <w:rPr>
          <w:rFonts w:ascii="仿宋_GB2312" w:hAnsi="宋体" w:hint="eastAsia"/>
          <w:sz w:val="24"/>
          <w:lang w:val="zh-CN"/>
        </w:rPr>
        <w:t>，累计</w:t>
      </w:r>
      <w:r>
        <w:rPr>
          <w:rFonts w:ascii="仿宋_GB2312" w:hAnsi="宋体" w:hint="eastAsia"/>
          <w:sz w:val="24"/>
          <w:lang w:val="zh-CN"/>
        </w:rPr>
        <w:t>50mm</w:t>
      </w:r>
      <w:r>
        <w:rPr>
          <w:rFonts w:ascii="仿宋_GB2312" w:hAnsi="宋体" w:hint="eastAsia"/>
          <w:sz w:val="24"/>
          <w:lang w:val="zh-CN"/>
        </w:rPr>
        <w:t>；</w:t>
      </w:r>
    </w:p>
    <w:p w14:paraId="0F674F96"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星湖街隧道沉降：单次</w:t>
      </w:r>
      <w:r>
        <w:rPr>
          <w:rFonts w:ascii="仿宋_GB2312" w:hAnsi="宋体" w:hint="eastAsia"/>
          <w:sz w:val="24"/>
          <w:lang w:val="zh-CN"/>
        </w:rPr>
        <w:t>10mm</w:t>
      </w:r>
      <w:r>
        <w:rPr>
          <w:rFonts w:ascii="仿宋_GB2312" w:hAnsi="宋体" w:hint="eastAsia"/>
          <w:sz w:val="24"/>
          <w:lang w:val="zh-CN"/>
        </w:rPr>
        <w:t>，累计</w:t>
      </w:r>
      <w:r>
        <w:rPr>
          <w:rFonts w:ascii="仿宋_GB2312" w:hAnsi="宋体" w:hint="eastAsia"/>
          <w:sz w:val="24"/>
          <w:lang w:val="zh-CN"/>
        </w:rPr>
        <w:t>50mm</w:t>
      </w:r>
      <w:r>
        <w:rPr>
          <w:rFonts w:ascii="仿宋_GB2312" w:hAnsi="宋体" w:hint="eastAsia"/>
          <w:sz w:val="24"/>
          <w:lang w:val="zh-CN"/>
        </w:rPr>
        <w:t>；</w:t>
      </w:r>
    </w:p>
    <w:p w14:paraId="6F7B5F02"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综合管廊沉降：单</w:t>
      </w:r>
      <w:r>
        <w:rPr>
          <w:rFonts w:ascii="仿宋_GB2312" w:hAnsi="宋体" w:hint="eastAsia"/>
          <w:sz w:val="24"/>
        </w:rPr>
        <w:t>次</w:t>
      </w:r>
      <w:r>
        <w:rPr>
          <w:rFonts w:ascii="仿宋_GB2312" w:hAnsi="宋体" w:hint="eastAsia"/>
          <w:sz w:val="24"/>
          <w:lang w:val="zh-CN"/>
        </w:rPr>
        <w:t>10mm</w:t>
      </w:r>
      <w:r>
        <w:rPr>
          <w:rFonts w:ascii="仿宋_GB2312" w:hAnsi="宋体" w:hint="eastAsia"/>
          <w:sz w:val="24"/>
          <w:lang w:val="zh-CN"/>
        </w:rPr>
        <w:t>，累计</w:t>
      </w:r>
      <w:r>
        <w:rPr>
          <w:rFonts w:ascii="仿宋_GB2312" w:hAnsi="宋体" w:hint="eastAsia"/>
          <w:sz w:val="24"/>
          <w:lang w:val="zh-CN"/>
        </w:rPr>
        <w:t>20mm</w:t>
      </w:r>
      <w:r>
        <w:rPr>
          <w:rFonts w:ascii="仿宋_GB2312" w:hAnsi="宋体" w:hint="eastAsia"/>
          <w:sz w:val="24"/>
          <w:lang w:val="zh-CN"/>
        </w:rPr>
        <w:t>。</w:t>
      </w:r>
    </w:p>
    <w:p w14:paraId="5B0336F6"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独</w:t>
      </w:r>
      <w:proofErr w:type="gramStart"/>
      <w:r>
        <w:rPr>
          <w:rFonts w:ascii="仿宋_GB2312" w:hAnsi="宋体" w:hint="eastAsia"/>
          <w:sz w:val="24"/>
          <w:lang w:val="zh-CN"/>
        </w:rPr>
        <w:t>墅</w:t>
      </w:r>
      <w:proofErr w:type="gramEnd"/>
      <w:r>
        <w:rPr>
          <w:rFonts w:ascii="仿宋_GB2312" w:hAnsi="宋体" w:hint="eastAsia"/>
          <w:sz w:val="24"/>
          <w:lang w:val="zh-CN"/>
        </w:rPr>
        <w:t>湖</w:t>
      </w:r>
      <w:r>
        <w:rPr>
          <w:rFonts w:ascii="仿宋_GB2312" w:hAnsi="宋体" w:hint="eastAsia"/>
          <w:sz w:val="24"/>
        </w:rPr>
        <w:t>南</w:t>
      </w:r>
      <w:r>
        <w:rPr>
          <w:rFonts w:ascii="仿宋_GB2312" w:hAnsi="宋体" w:hint="eastAsia"/>
          <w:sz w:val="24"/>
          <w:lang w:val="zh-CN"/>
        </w:rPr>
        <w:t>隧道沉降：单次</w:t>
      </w:r>
      <w:r>
        <w:rPr>
          <w:rFonts w:ascii="仿宋_GB2312" w:hAnsi="宋体" w:hint="eastAsia"/>
          <w:sz w:val="24"/>
          <w:lang w:val="zh-CN"/>
        </w:rPr>
        <w:t>10mm</w:t>
      </w:r>
      <w:r>
        <w:rPr>
          <w:rFonts w:ascii="仿宋_GB2312" w:hAnsi="宋体" w:hint="eastAsia"/>
          <w:sz w:val="24"/>
          <w:lang w:val="zh-CN"/>
        </w:rPr>
        <w:t>，累计</w:t>
      </w:r>
      <w:r>
        <w:rPr>
          <w:rFonts w:ascii="仿宋_GB2312" w:hAnsi="宋体" w:hint="eastAsia"/>
          <w:sz w:val="24"/>
        </w:rPr>
        <w:t>60</w:t>
      </w:r>
      <w:r>
        <w:rPr>
          <w:rFonts w:ascii="仿宋_GB2312" w:hAnsi="宋体" w:hint="eastAsia"/>
          <w:sz w:val="24"/>
          <w:lang w:val="zh-CN"/>
        </w:rPr>
        <w:t>mm</w:t>
      </w:r>
      <w:r>
        <w:rPr>
          <w:rFonts w:ascii="仿宋_GB2312" w:hAnsi="宋体" w:hint="eastAsia"/>
          <w:sz w:val="24"/>
          <w:lang w:val="zh-CN"/>
        </w:rPr>
        <w:t>；</w:t>
      </w:r>
    </w:p>
    <w:p w14:paraId="49091B6B"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金鸡湖隧道</w:t>
      </w:r>
      <w:r>
        <w:rPr>
          <w:rFonts w:ascii="仿宋_GB2312" w:hAnsi="宋体" w:hint="eastAsia"/>
          <w:sz w:val="24"/>
          <w:lang w:val="zh-CN"/>
        </w:rPr>
        <w:t>沉降：</w:t>
      </w:r>
      <w:r>
        <w:rPr>
          <w:rFonts w:ascii="仿宋_GB2312" w:hAnsi="宋体" w:hint="eastAsia"/>
          <w:sz w:val="24"/>
        </w:rPr>
        <w:t>累计</w:t>
      </w:r>
      <w:r>
        <w:rPr>
          <w:rFonts w:ascii="仿宋_GB2312" w:hAnsi="宋体" w:hint="eastAsia"/>
          <w:sz w:val="24"/>
        </w:rPr>
        <w:t>30mm</w:t>
      </w:r>
      <w:r>
        <w:rPr>
          <w:rFonts w:ascii="仿宋_GB2312" w:hAnsi="宋体" w:hint="eastAsia"/>
          <w:sz w:val="24"/>
          <w:lang w:val="zh-CN"/>
        </w:rPr>
        <w:t>；</w:t>
      </w:r>
    </w:p>
    <w:p w14:paraId="79429C95" w14:textId="77777777" w:rsidR="00551DC2" w:rsidRDefault="00551DC2">
      <w:pPr>
        <w:autoSpaceDE w:val="0"/>
        <w:autoSpaceDN w:val="0"/>
        <w:adjustRightInd w:val="0"/>
        <w:spacing w:line="480" w:lineRule="exact"/>
        <w:ind w:left="102" w:firstLineChars="200" w:firstLine="480"/>
        <w:jc w:val="left"/>
        <w:rPr>
          <w:rFonts w:ascii="仿宋_GB2312" w:hAnsi="宋体"/>
          <w:sz w:val="24"/>
          <w:lang w:val="zh-CN"/>
        </w:rPr>
      </w:pPr>
    </w:p>
    <w:p w14:paraId="26A93B9E"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发现有突变、本次数值变化量达到控制指标或隧道、地下车库、管廊保护区域内</w:t>
      </w:r>
      <w:r>
        <w:rPr>
          <w:rFonts w:ascii="仿宋_GB2312" w:hAnsi="宋体" w:hint="eastAsia"/>
          <w:sz w:val="24"/>
          <w:lang w:val="zh-CN"/>
        </w:rPr>
        <w:lastRenderedPageBreak/>
        <w:t>有地基、隧道施工等异常情况应增加观测频率；人为测量计算错误导致复测的；</w:t>
      </w:r>
      <w:r>
        <w:rPr>
          <w:rFonts w:ascii="仿宋_GB2312" w:hAnsi="宋体" w:hint="eastAsia"/>
          <w:sz w:val="24"/>
        </w:rPr>
        <w:t>以上情况都</w:t>
      </w:r>
      <w:r>
        <w:rPr>
          <w:rFonts w:ascii="仿宋_GB2312" w:hAnsi="宋体" w:hint="eastAsia"/>
          <w:sz w:val="24"/>
          <w:lang w:val="zh-CN"/>
        </w:rPr>
        <w:t>不追加费用。</w:t>
      </w:r>
      <w:r>
        <w:rPr>
          <w:rFonts w:ascii="仿宋_GB2312" w:hAnsi="宋体" w:hint="eastAsia"/>
          <w:sz w:val="24"/>
          <w:lang w:val="zh-CN"/>
        </w:rPr>
        <w:t xml:space="preserve">       </w:t>
      </w:r>
    </w:p>
    <w:p w14:paraId="1F46C49A" w14:textId="407F0611" w:rsidR="00551DC2" w:rsidRDefault="00B307C3" w:rsidP="000564D1">
      <w:pPr>
        <w:pStyle w:val="1"/>
        <w:spacing w:line="480" w:lineRule="exact"/>
        <w:ind w:firstLineChars="200" w:firstLine="480"/>
        <w:rPr>
          <w:rFonts w:ascii="仿宋_GB2312" w:eastAsia="仿宋_GB2312" w:hAnsi="宋体"/>
          <w:b/>
          <w:sz w:val="24"/>
          <w:szCs w:val="24"/>
        </w:rPr>
      </w:pPr>
      <w:r>
        <w:rPr>
          <w:rFonts w:ascii="仿宋_GB2312" w:eastAsia="仿宋_GB2312" w:hAnsi="宋体" w:hint="eastAsia"/>
          <w:sz w:val="24"/>
          <w:szCs w:val="24"/>
        </w:rPr>
        <w:t>（</w:t>
      </w:r>
      <w:r>
        <w:rPr>
          <w:rFonts w:ascii="仿宋_GB2312" w:eastAsia="仿宋_GB2312" w:hAnsi="宋体" w:hint="eastAsia"/>
          <w:sz w:val="24"/>
          <w:szCs w:val="24"/>
        </w:rPr>
        <w:t>3</w:t>
      </w:r>
      <w:r>
        <w:rPr>
          <w:rFonts w:ascii="仿宋_GB2312" w:eastAsia="仿宋_GB2312" w:hAnsi="宋体" w:hint="eastAsia"/>
          <w:sz w:val="24"/>
          <w:szCs w:val="24"/>
        </w:rPr>
        <w:t>）</w:t>
      </w:r>
      <w:r>
        <w:rPr>
          <w:rFonts w:ascii="仿宋_GB2312" w:eastAsia="仿宋_GB2312" w:hAnsi="宋体" w:hint="eastAsia"/>
          <w:b/>
          <w:sz w:val="24"/>
          <w:szCs w:val="24"/>
        </w:rPr>
        <w:t>如遇特殊情况，需要局部加强观测的，中标单位应积极响应，无条件配合，此费用不在另外计费，应在报价</w:t>
      </w:r>
      <w:proofErr w:type="gramStart"/>
      <w:r>
        <w:rPr>
          <w:rFonts w:ascii="仿宋_GB2312" w:eastAsia="仿宋_GB2312" w:hAnsi="宋体" w:hint="eastAsia"/>
          <w:b/>
          <w:sz w:val="24"/>
          <w:szCs w:val="24"/>
        </w:rPr>
        <w:t>时综合</w:t>
      </w:r>
      <w:proofErr w:type="gramEnd"/>
      <w:r>
        <w:rPr>
          <w:rFonts w:ascii="仿宋_GB2312" w:eastAsia="仿宋_GB2312" w:hAnsi="宋体" w:hint="eastAsia"/>
          <w:b/>
          <w:sz w:val="24"/>
          <w:szCs w:val="24"/>
        </w:rPr>
        <w:t>考虑。</w:t>
      </w:r>
    </w:p>
    <w:p w14:paraId="64189AAE" w14:textId="5F180F40" w:rsidR="000E3BEA" w:rsidRPr="000E3BEA" w:rsidRDefault="000E3BEA" w:rsidP="000564D1">
      <w:pPr>
        <w:pStyle w:val="1"/>
        <w:spacing w:line="480" w:lineRule="exact"/>
        <w:ind w:firstLineChars="200" w:firstLine="482"/>
        <w:rPr>
          <w:rFonts w:ascii="仿宋_GB2312" w:eastAsia="仿宋_GB2312" w:hAnsi="宋体" w:hint="eastAsia"/>
          <w:b/>
          <w:color w:val="FF0000"/>
          <w:sz w:val="24"/>
          <w:szCs w:val="24"/>
        </w:rPr>
      </w:pPr>
      <w:r w:rsidRPr="000E3BEA">
        <w:rPr>
          <w:rFonts w:ascii="仿宋_GB2312" w:eastAsia="仿宋_GB2312" w:hAnsi="宋体" w:hint="eastAsia"/>
          <w:b/>
          <w:color w:val="FF0000"/>
          <w:sz w:val="24"/>
          <w:szCs w:val="24"/>
        </w:rPr>
        <w:t>（4）中标单位需根据要求频次进行观测，不得重复利用已有数据。观测需提前通知甲方旁站监督，观测数据需甲方签字确认。如发现弄虚作假，每发现一次罚款一万元。</w:t>
      </w:r>
    </w:p>
    <w:p w14:paraId="2F1B6376"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lang w:val="zh-CN"/>
        </w:rPr>
        <w:t>4</w:t>
      </w:r>
      <w:r>
        <w:rPr>
          <w:rFonts w:ascii="仿宋_GB2312" w:hAnsi="宋体" w:hint="eastAsia"/>
          <w:b/>
          <w:sz w:val="24"/>
          <w:lang w:val="zh-CN"/>
        </w:rPr>
        <w:t>、监测评价</w:t>
      </w:r>
    </w:p>
    <w:p w14:paraId="24148177"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1</w:t>
      </w:r>
      <w:r>
        <w:rPr>
          <w:rFonts w:ascii="仿宋_GB2312" w:hAnsi="宋体" w:hint="eastAsia"/>
          <w:sz w:val="24"/>
          <w:lang w:val="zh-CN"/>
        </w:rPr>
        <w:t>）每次观测后，应提交观测成果评价、各点沉降柱状图、沉降量较大点的沉降斜率图以及观测原始记录和沉降点的电子数据库等，如发现变化量大和异常情况，应及时提交分析报告和处理意见；</w:t>
      </w:r>
    </w:p>
    <w:p w14:paraId="79FDCC70"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2</w:t>
      </w:r>
      <w:r>
        <w:rPr>
          <w:rFonts w:ascii="仿宋_GB2312" w:hAnsi="宋体" w:hint="eastAsia"/>
          <w:sz w:val="24"/>
          <w:lang w:val="zh-CN"/>
        </w:rPr>
        <w:t>）每年沉降观测前提交水准联测资料，每年度末提交年度监测报告。</w:t>
      </w:r>
    </w:p>
    <w:p w14:paraId="3D77469F"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监测报告应包括以下内容：观测情况介绍、观测精度评定、观测成果评价、异常情况说明、初步结论、沉降曲线图、沉降异常情况的综合分析，提出处理意见。</w:t>
      </w:r>
    </w:p>
    <w:p w14:paraId="2276E104"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3</w:t>
      </w:r>
      <w:r>
        <w:rPr>
          <w:rFonts w:ascii="仿宋_GB2312" w:hAnsi="宋体" w:hint="eastAsia"/>
          <w:sz w:val="24"/>
          <w:lang w:val="zh-CN"/>
        </w:rPr>
        <w:t>）</w:t>
      </w:r>
      <w:r>
        <w:rPr>
          <w:rFonts w:ascii="仿宋_GB2312" w:hAnsi="宋体" w:hint="eastAsia"/>
          <w:sz w:val="24"/>
          <w:lang w:val="zh-CN"/>
        </w:rPr>
        <w:t>独</w:t>
      </w:r>
      <w:proofErr w:type="gramStart"/>
      <w:r>
        <w:rPr>
          <w:rFonts w:ascii="仿宋_GB2312" w:hAnsi="宋体" w:hint="eastAsia"/>
          <w:sz w:val="24"/>
          <w:lang w:val="zh-CN"/>
        </w:rPr>
        <w:t>墅</w:t>
      </w:r>
      <w:proofErr w:type="gramEnd"/>
      <w:r>
        <w:rPr>
          <w:rFonts w:ascii="仿宋_GB2312" w:hAnsi="宋体" w:hint="eastAsia"/>
          <w:sz w:val="24"/>
          <w:lang w:val="zh-CN"/>
        </w:rPr>
        <w:t>湖隧道、星湖街隧道、星港街隧道（含现代大道下穿通道）、星港街路东地下车库、综合管廊、</w:t>
      </w:r>
      <w:r>
        <w:rPr>
          <w:rFonts w:ascii="仿宋" w:eastAsia="仿宋" w:hAnsi="仿宋" w:cs="仿宋" w:hint="eastAsia"/>
          <w:sz w:val="24"/>
          <w:szCs w:val="24"/>
        </w:rPr>
        <w:t>独</w:t>
      </w:r>
      <w:proofErr w:type="gramStart"/>
      <w:r>
        <w:rPr>
          <w:rFonts w:ascii="仿宋" w:eastAsia="仿宋" w:hAnsi="仿宋" w:cs="仿宋" w:hint="eastAsia"/>
          <w:sz w:val="24"/>
          <w:szCs w:val="24"/>
        </w:rPr>
        <w:t>墅</w:t>
      </w:r>
      <w:proofErr w:type="gramEnd"/>
      <w:r>
        <w:rPr>
          <w:rFonts w:ascii="仿宋" w:eastAsia="仿宋" w:hAnsi="仿宋" w:cs="仿宋" w:hint="eastAsia"/>
          <w:sz w:val="24"/>
          <w:szCs w:val="24"/>
        </w:rPr>
        <w:t>湖南隧道、金鸡湖隧道</w:t>
      </w:r>
      <w:r>
        <w:rPr>
          <w:rFonts w:ascii="仿宋_GB2312" w:hAnsi="宋体" w:hint="eastAsia"/>
          <w:sz w:val="24"/>
          <w:lang w:val="zh-CN"/>
        </w:rPr>
        <w:t>应分别单独编制分析报告。</w:t>
      </w:r>
    </w:p>
    <w:p w14:paraId="4A81AC06"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lang w:val="zh-CN"/>
        </w:rPr>
        <w:t>5</w:t>
      </w:r>
      <w:r>
        <w:rPr>
          <w:rFonts w:ascii="仿宋_GB2312" w:hAnsi="宋体" w:hint="eastAsia"/>
          <w:b/>
          <w:sz w:val="24"/>
          <w:lang w:val="zh-CN"/>
        </w:rPr>
        <w:t>、注意事项：</w:t>
      </w:r>
    </w:p>
    <w:p w14:paraId="68A1FC77"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lang w:val="zh-CN"/>
        </w:rPr>
        <w:t>（</w:t>
      </w:r>
      <w:r>
        <w:rPr>
          <w:rFonts w:ascii="仿宋_GB2312" w:hAnsi="宋体" w:hint="eastAsia"/>
          <w:sz w:val="24"/>
          <w:lang w:val="zh-CN"/>
        </w:rPr>
        <w:t>1</w:t>
      </w:r>
      <w:r>
        <w:rPr>
          <w:rFonts w:ascii="仿宋_GB2312" w:hAnsi="宋体" w:hint="eastAsia"/>
          <w:sz w:val="24"/>
          <w:lang w:val="zh-CN"/>
        </w:rPr>
        <w:t>）独</w:t>
      </w:r>
      <w:proofErr w:type="gramStart"/>
      <w:r>
        <w:rPr>
          <w:rFonts w:ascii="仿宋_GB2312" w:hAnsi="宋体" w:hint="eastAsia"/>
          <w:sz w:val="24"/>
          <w:lang w:val="zh-CN"/>
        </w:rPr>
        <w:t>墅</w:t>
      </w:r>
      <w:proofErr w:type="gramEnd"/>
      <w:r>
        <w:rPr>
          <w:rFonts w:ascii="仿宋_GB2312" w:hAnsi="宋体" w:hint="eastAsia"/>
          <w:sz w:val="24"/>
          <w:lang w:val="zh-CN"/>
        </w:rPr>
        <w:t>湖隧道目前为白天通车，每天夜间</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点部分车道封闭养护，每月</w:t>
      </w:r>
      <w:r>
        <w:rPr>
          <w:rFonts w:ascii="仿宋_GB2312" w:hAnsi="宋体" w:hint="eastAsia"/>
          <w:sz w:val="24"/>
          <w:lang w:val="zh-CN"/>
        </w:rPr>
        <w:t>25</w:t>
      </w:r>
      <w:r>
        <w:rPr>
          <w:rFonts w:ascii="仿宋_GB2312" w:hAnsi="宋体" w:hint="eastAsia"/>
          <w:sz w:val="24"/>
          <w:lang w:val="zh-CN"/>
        </w:rPr>
        <w:t>—</w:t>
      </w:r>
      <w:r>
        <w:rPr>
          <w:rFonts w:ascii="仿宋_GB2312" w:hAnsi="宋体" w:hint="eastAsia"/>
          <w:sz w:val="24"/>
          <w:lang w:val="zh-CN"/>
        </w:rPr>
        <w:t>26</w:t>
      </w:r>
      <w:r>
        <w:rPr>
          <w:rFonts w:ascii="仿宋_GB2312" w:hAnsi="宋体" w:hint="eastAsia"/>
          <w:sz w:val="24"/>
          <w:lang w:val="zh-CN"/>
        </w:rPr>
        <w:t>日</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点全封闭养护；星港街隧道目前为白天通车，每天夜间</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点部分车道封闭养护，每月</w:t>
      </w:r>
      <w:r>
        <w:rPr>
          <w:rFonts w:ascii="仿宋_GB2312" w:hAnsi="宋体" w:hint="eastAsia"/>
          <w:sz w:val="24"/>
        </w:rPr>
        <w:t>20</w:t>
      </w:r>
      <w:r>
        <w:rPr>
          <w:rFonts w:ascii="仿宋_GB2312" w:hAnsi="宋体" w:hint="eastAsia"/>
          <w:sz w:val="24"/>
          <w:lang w:val="zh-CN"/>
        </w:rPr>
        <w:t>—</w:t>
      </w:r>
      <w:r>
        <w:rPr>
          <w:rFonts w:ascii="仿宋_GB2312" w:hAnsi="宋体" w:hint="eastAsia"/>
          <w:sz w:val="24"/>
        </w:rPr>
        <w:t>21</w:t>
      </w:r>
      <w:r>
        <w:rPr>
          <w:rFonts w:ascii="仿宋_GB2312" w:hAnsi="宋体" w:hint="eastAsia"/>
          <w:sz w:val="24"/>
          <w:lang w:val="zh-CN"/>
        </w:rPr>
        <w:t>日</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点全封闭养护；星湖街隧道目前为白天通车，每天夜间</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点部分车道封闭养护，每月</w:t>
      </w:r>
      <w:r>
        <w:rPr>
          <w:rFonts w:ascii="仿宋_GB2312" w:hAnsi="宋体" w:hint="eastAsia"/>
          <w:sz w:val="24"/>
        </w:rPr>
        <w:t>10</w:t>
      </w:r>
      <w:r>
        <w:rPr>
          <w:rFonts w:ascii="仿宋_GB2312" w:hAnsi="宋体" w:hint="eastAsia"/>
          <w:sz w:val="24"/>
          <w:lang w:val="zh-CN"/>
        </w:rPr>
        <w:t>—</w:t>
      </w:r>
      <w:r>
        <w:rPr>
          <w:rFonts w:ascii="仿宋_GB2312" w:hAnsi="宋体" w:hint="eastAsia"/>
          <w:sz w:val="24"/>
        </w:rPr>
        <w:t>11</w:t>
      </w:r>
      <w:r>
        <w:rPr>
          <w:rFonts w:ascii="仿宋_GB2312" w:hAnsi="宋体" w:hint="eastAsia"/>
          <w:sz w:val="24"/>
          <w:lang w:val="zh-CN"/>
        </w:rPr>
        <w:t>日</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点全封闭养护；；现代大道下穿通</w:t>
      </w:r>
      <w:proofErr w:type="gramStart"/>
      <w:r>
        <w:rPr>
          <w:rFonts w:ascii="仿宋_GB2312" w:hAnsi="宋体" w:hint="eastAsia"/>
          <w:sz w:val="24"/>
          <w:lang w:val="zh-CN"/>
        </w:rPr>
        <w:t>道目前</w:t>
      </w:r>
      <w:proofErr w:type="gramEnd"/>
      <w:r>
        <w:rPr>
          <w:rFonts w:ascii="仿宋_GB2312" w:hAnsi="宋体" w:hint="eastAsia"/>
          <w:sz w:val="24"/>
          <w:lang w:val="zh-CN"/>
        </w:rPr>
        <w:t>为</w:t>
      </w:r>
      <w:r>
        <w:rPr>
          <w:rFonts w:ascii="仿宋_GB2312" w:hAnsi="宋体" w:hint="eastAsia"/>
          <w:sz w:val="24"/>
          <w:lang w:val="zh-CN"/>
        </w:rPr>
        <w:t>24</w:t>
      </w:r>
      <w:r>
        <w:rPr>
          <w:rFonts w:ascii="仿宋_GB2312" w:hAnsi="宋体" w:hint="eastAsia"/>
          <w:sz w:val="24"/>
          <w:lang w:val="zh-CN"/>
        </w:rPr>
        <w:t>小时通行，每月</w:t>
      </w:r>
      <w:r>
        <w:rPr>
          <w:rFonts w:ascii="仿宋_GB2312" w:hAnsi="宋体" w:hint="eastAsia"/>
          <w:sz w:val="24"/>
          <w:lang w:val="zh-CN"/>
        </w:rPr>
        <w:t>25</w:t>
      </w:r>
      <w:r>
        <w:rPr>
          <w:rFonts w:ascii="仿宋_GB2312" w:hAnsi="宋体" w:hint="eastAsia"/>
          <w:sz w:val="24"/>
          <w:lang w:val="zh-CN"/>
        </w:rPr>
        <w:t>—</w:t>
      </w:r>
      <w:r>
        <w:rPr>
          <w:rFonts w:ascii="仿宋_GB2312" w:hAnsi="宋体" w:hint="eastAsia"/>
          <w:sz w:val="24"/>
          <w:lang w:val="zh-CN"/>
        </w:rPr>
        <w:t>26</w:t>
      </w:r>
      <w:r>
        <w:rPr>
          <w:rFonts w:ascii="仿宋_GB2312" w:hAnsi="宋体" w:hint="eastAsia"/>
          <w:sz w:val="24"/>
          <w:lang w:val="zh-CN"/>
        </w:rPr>
        <w:t>日</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点全封闭养护；</w:t>
      </w:r>
      <w:r>
        <w:rPr>
          <w:rFonts w:ascii="仿宋_GB2312" w:hAnsi="宋体" w:hint="eastAsia"/>
          <w:sz w:val="24"/>
        </w:rPr>
        <w:t>独</w:t>
      </w:r>
      <w:proofErr w:type="gramStart"/>
      <w:r>
        <w:rPr>
          <w:rFonts w:ascii="仿宋_GB2312" w:hAnsi="宋体" w:hint="eastAsia"/>
          <w:sz w:val="24"/>
        </w:rPr>
        <w:t>墅</w:t>
      </w:r>
      <w:proofErr w:type="gramEnd"/>
      <w:r>
        <w:rPr>
          <w:rFonts w:ascii="仿宋_GB2312" w:hAnsi="宋体" w:hint="eastAsia"/>
          <w:sz w:val="24"/>
        </w:rPr>
        <w:t>湖南隧道、金鸡湖隧道</w:t>
      </w:r>
      <w:r>
        <w:rPr>
          <w:rFonts w:ascii="仿宋_GB2312" w:hAnsi="宋体" w:hint="eastAsia"/>
          <w:sz w:val="24"/>
          <w:lang w:val="zh-CN"/>
        </w:rPr>
        <w:t>目前为白天通车，每天夜间</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w:t>
      </w:r>
      <w:r>
        <w:rPr>
          <w:rFonts w:ascii="仿宋_GB2312" w:hAnsi="宋体" w:hint="eastAsia"/>
          <w:sz w:val="24"/>
        </w:rPr>
        <w:t>全</w:t>
      </w:r>
      <w:r>
        <w:rPr>
          <w:rFonts w:ascii="仿宋_GB2312" w:hAnsi="宋体" w:hint="eastAsia"/>
          <w:sz w:val="24"/>
          <w:lang w:val="zh-CN"/>
        </w:rPr>
        <w:t>封闭养护；建议隧道观测选在每天</w:t>
      </w:r>
      <w:r>
        <w:rPr>
          <w:rFonts w:ascii="仿宋_GB2312" w:hAnsi="宋体" w:hint="eastAsia"/>
          <w:sz w:val="24"/>
          <w:lang w:val="zh-CN"/>
        </w:rPr>
        <w:t>0</w:t>
      </w:r>
      <w:r>
        <w:rPr>
          <w:rFonts w:ascii="仿宋_GB2312" w:hAnsi="宋体" w:hint="eastAsia"/>
          <w:sz w:val="24"/>
          <w:lang w:val="zh-CN"/>
        </w:rPr>
        <w:t>点—</w:t>
      </w:r>
      <w:r>
        <w:rPr>
          <w:rFonts w:ascii="仿宋_GB2312" w:hAnsi="宋体" w:hint="eastAsia"/>
          <w:sz w:val="24"/>
          <w:lang w:val="zh-CN"/>
        </w:rPr>
        <w:t>6</w:t>
      </w:r>
      <w:r>
        <w:rPr>
          <w:rFonts w:ascii="仿宋_GB2312" w:hAnsi="宋体" w:hint="eastAsia"/>
          <w:sz w:val="24"/>
          <w:lang w:val="zh-CN"/>
        </w:rPr>
        <w:t>点</w:t>
      </w:r>
      <w:r>
        <w:rPr>
          <w:rFonts w:ascii="仿宋_GB2312" w:hAnsi="宋体" w:hint="eastAsia"/>
          <w:sz w:val="24"/>
        </w:rPr>
        <w:t>全封闭</w:t>
      </w:r>
      <w:r>
        <w:rPr>
          <w:rFonts w:ascii="仿宋_GB2312" w:hAnsi="宋体" w:hint="eastAsia"/>
          <w:sz w:val="24"/>
          <w:lang w:val="zh-CN"/>
        </w:rPr>
        <w:t>进行。</w:t>
      </w:r>
      <w:r>
        <w:rPr>
          <w:rFonts w:ascii="仿宋_GB2312" w:hAnsi="宋体" w:hint="eastAsia"/>
          <w:sz w:val="24"/>
        </w:rPr>
        <w:t>作业期间需委派人员兼职做好现场安全管理工作。</w:t>
      </w:r>
    </w:p>
    <w:p w14:paraId="3B1C7BA6"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监测时务必自行做好安全防护措施，如施工提示牌、交通路锥、车辆防护、反光背心等。</w:t>
      </w:r>
    </w:p>
    <w:p w14:paraId="3DF76A32"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2</w:t>
      </w:r>
      <w:r>
        <w:rPr>
          <w:rFonts w:ascii="仿宋_GB2312" w:hAnsi="宋体" w:hint="eastAsia"/>
          <w:sz w:val="24"/>
          <w:lang w:val="zh-CN"/>
        </w:rPr>
        <w:t>）隧道水准网必须对各点高程数据验算平差后方可使用，同时须加强对外网水准点的保护，如有损坏及时恢复，费用包含在综合报价中；</w:t>
      </w:r>
    </w:p>
    <w:p w14:paraId="425D1765"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3</w:t>
      </w:r>
      <w:r>
        <w:rPr>
          <w:rFonts w:ascii="仿宋_GB2312" w:hAnsi="宋体" w:hint="eastAsia"/>
          <w:sz w:val="24"/>
          <w:lang w:val="zh-CN"/>
        </w:rPr>
        <w:t>）密切关注隧道、地下车库、管廊保护区域内的地基、隧道施工等异常情况，</w:t>
      </w:r>
      <w:r>
        <w:rPr>
          <w:rFonts w:ascii="仿宋_GB2312" w:hAnsi="宋体" w:hint="eastAsia"/>
          <w:sz w:val="24"/>
          <w:lang w:val="zh-CN"/>
        </w:rPr>
        <w:lastRenderedPageBreak/>
        <w:t>发现后及时报告；</w:t>
      </w:r>
    </w:p>
    <w:p w14:paraId="665FB69E"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lang w:val="zh-CN"/>
        </w:rPr>
        <w:t>4</w:t>
      </w:r>
      <w:r>
        <w:rPr>
          <w:rFonts w:ascii="仿宋_GB2312" w:hAnsi="宋体" w:hint="eastAsia"/>
          <w:sz w:val="24"/>
          <w:lang w:val="zh-CN"/>
        </w:rPr>
        <w:t>）管廊</w:t>
      </w:r>
      <w:r>
        <w:rPr>
          <w:rFonts w:ascii="仿宋_GB2312" w:hAnsi="宋体" w:hint="eastAsia"/>
          <w:sz w:val="24"/>
        </w:rPr>
        <w:t>如</w:t>
      </w:r>
      <w:r>
        <w:rPr>
          <w:rFonts w:ascii="仿宋_GB2312" w:hAnsi="宋体" w:hint="eastAsia"/>
          <w:sz w:val="24"/>
          <w:lang w:val="zh-CN"/>
        </w:rPr>
        <w:t>需要</w:t>
      </w:r>
      <w:r>
        <w:rPr>
          <w:rFonts w:ascii="仿宋_GB2312" w:hAnsi="宋体" w:hint="eastAsia"/>
          <w:sz w:val="24"/>
        </w:rPr>
        <w:t>重</w:t>
      </w:r>
      <w:r>
        <w:rPr>
          <w:rFonts w:ascii="仿宋_GB2312" w:hAnsi="宋体" w:hint="eastAsia"/>
          <w:sz w:val="24"/>
          <w:lang w:val="zh-CN"/>
        </w:rPr>
        <w:t>新布设观测点</w:t>
      </w:r>
      <w:r>
        <w:rPr>
          <w:rFonts w:ascii="仿宋_GB2312" w:hAnsi="宋体" w:hint="eastAsia"/>
          <w:sz w:val="24"/>
        </w:rPr>
        <w:t>的，</w:t>
      </w:r>
      <w:r>
        <w:rPr>
          <w:rFonts w:ascii="仿宋_GB2312" w:hAnsi="宋体" w:hint="eastAsia"/>
          <w:sz w:val="24"/>
          <w:lang w:val="zh-CN"/>
        </w:rPr>
        <w:t>进场后承包商应上报观测点布设方案，经甲方批准后进行观测点布设。观测点布设的费用包含在综合报价中。</w:t>
      </w:r>
    </w:p>
    <w:p w14:paraId="694B1894"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lang w:val="zh-CN"/>
        </w:rPr>
        <w:t>（</w:t>
      </w:r>
      <w:r>
        <w:rPr>
          <w:rFonts w:ascii="仿宋_GB2312" w:hAnsi="宋体" w:hint="eastAsia"/>
          <w:sz w:val="24"/>
        </w:rPr>
        <w:t>5</w:t>
      </w:r>
      <w:r>
        <w:rPr>
          <w:rFonts w:ascii="仿宋_GB2312" w:hAnsi="宋体" w:hint="eastAsia"/>
          <w:sz w:val="24"/>
          <w:lang w:val="zh-CN"/>
        </w:rPr>
        <w:t>）</w:t>
      </w:r>
      <w:r>
        <w:rPr>
          <w:rFonts w:ascii="仿宋_GB2312" w:hAnsi="宋体" w:hint="eastAsia"/>
          <w:sz w:val="24"/>
        </w:rPr>
        <w:t>沉降观测数据如发现超出报警值，承包商应委托不少于</w:t>
      </w:r>
      <w:r>
        <w:rPr>
          <w:rFonts w:ascii="仿宋_GB2312" w:hAnsi="宋体" w:hint="eastAsia"/>
          <w:sz w:val="24"/>
        </w:rPr>
        <w:t>3</w:t>
      </w:r>
      <w:r>
        <w:rPr>
          <w:rFonts w:ascii="仿宋_GB2312" w:hAnsi="宋体" w:hint="eastAsia"/>
          <w:sz w:val="24"/>
        </w:rPr>
        <w:t>位专家进行论证，由专家组出具后续的处置建议措施。专家费</w:t>
      </w:r>
      <w:proofErr w:type="gramStart"/>
      <w:r>
        <w:rPr>
          <w:rFonts w:ascii="仿宋_GB2312" w:hAnsi="宋体" w:hint="eastAsia"/>
          <w:sz w:val="24"/>
        </w:rPr>
        <w:t>已综合</w:t>
      </w:r>
      <w:proofErr w:type="gramEnd"/>
      <w:r>
        <w:rPr>
          <w:rFonts w:ascii="仿宋_GB2312" w:hAnsi="宋体" w:hint="eastAsia"/>
          <w:sz w:val="24"/>
        </w:rPr>
        <w:t>考虑在投标报价中。</w:t>
      </w:r>
    </w:p>
    <w:p w14:paraId="3FFE373F" w14:textId="162D2902"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w:t>
      </w:r>
      <w:r>
        <w:rPr>
          <w:rFonts w:ascii="仿宋_GB2312" w:hAnsi="宋体" w:hint="eastAsia"/>
          <w:sz w:val="24"/>
        </w:rPr>
        <w:t>6</w:t>
      </w:r>
      <w:r>
        <w:rPr>
          <w:rFonts w:ascii="仿宋_GB2312" w:hAnsi="宋体" w:hint="eastAsia"/>
          <w:sz w:val="24"/>
          <w:lang w:val="zh-CN"/>
        </w:rPr>
        <w:t>）个别观测点已遭破坏，观测前须将其恢复；合同期间观测点有破坏的，应及时将其恢复。观测点恢复的费用包含在综合报价中。</w:t>
      </w:r>
    </w:p>
    <w:p w14:paraId="59CCEB5A" w14:textId="77777777" w:rsidR="00551DC2" w:rsidRDefault="00B307C3">
      <w:pPr>
        <w:tabs>
          <w:tab w:val="left" w:pos="753"/>
        </w:tabs>
        <w:autoSpaceDE w:val="0"/>
        <w:autoSpaceDN w:val="0"/>
        <w:adjustRightInd w:val="0"/>
        <w:spacing w:line="520" w:lineRule="exact"/>
        <w:ind w:firstLineChars="200" w:firstLine="482"/>
        <w:outlineLvl w:val="0"/>
        <w:rPr>
          <w:rFonts w:ascii="仿宋_GB2312" w:hAnsi="宋体"/>
          <w:b/>
          <w:bCs/>
          <w:sz w:val="24"/>
          <w:szCs w:val="24"/>
        </w:rPr>
      </w:pPr>
      <w:r>
        <w:rPr>
          <w:rFonts w:ascii="仿宋_GB2312" w:hAnsi="宋体" w:hint="eastAsia"/>
          <w:b/>
          <w:bCs/>
          <w:sz w:val="24"/>
          <w:szCs w:val="24"/>
        </w:rPr>
        <w:t>三</w:t>
      </w:r>
      <w:r>
        <w:rPr>
          <w:rFonts w:ascii="仿宋_GB2312" w:hAnsi="宋体" w:hint="eastAsia"/>
          <w:b/>
          <w:bCs/>
          <w:sz w:val="24"/>
          <w:szCs w:val="24"/>
          <w:lang w:val="zh-CN"/>
        </w:rPr>
        <w:t>：</w:t>
      </w:r>
      <w:r>
        <w:rPr>
          <w:rFonts w:ascii="仿宋_GB2312" w:hAnsi="宋体" w:hint="eastAsia"/>
          <w:b/>
          <w:bCs/>
          <w:sz w:val="24"/>
          <w:szCs w:val="24"/>
        </w:rPr>
        <w:t>保险要求</w:t>
      </w:r>
    </w:p>
    <w:p w14:paraId="270628E5"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（一）、投保</w:t>
      </w:r>
    </w:p>
    <w:p w14:paraId="404C8000"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乙方应投保团体意外险</w:t>
      </w:r>
      <w:r>
        <w:rPr>
          <w:rFonts w:ascii="仿宋_GB2312" w:hAnsi="宋体" w:hint="eastAsia"/>
          <w:sz w:val="24"/>
        </w:rPr>
        <w:t>+</w:t>
      </w:r>
      <w:r>
        <w:rPr>
          <w:rFonts w:ascii="仿宋_GB2312" w:hAnsi="宋体" w:hint="eastAsia"/>
          <w:sz w:val="24"/>
        </w:rPr>
        <w:t>公众责任险（含电梯险）或建筑</w:t>
      </w:r>
      <w:r>
        <w:rPr>
          <w:rFonts w:ascii="仿宋_GB2312" w:hAnsi="宋体" w:hint="eastAsia"/>
          <w:sz w:val="24"/>
        </w:rPr>
        <w:t>/</w:t>
      </w:r>
      <w:r>
        <w:rPr>
          <w:rFonts w:ascii="仿宋_GB2312" w:hAnsi="宋体" w:hint="eastAsia"/>
          <w:sz w:val="24"/>
        </w:rPr>
        <w:t>安装工程一切险</w:t>
      </w:r>
      <w:r>
        <w:rPr>
          <w:rFonts w:ascii="仿宋_GB2312" w:hAnsi="宋体" w:hint="eastAsia"/>
          <w:sz w:val="24"/>
        </w:rPr>
        <w:t>+</w:t>
      </w:r>
      <w:r>
        <w:rPr>
          <w:rFonts w:ascii="仿宋_GB2312" w:hAnsi="宋体" w:hint="eastAsia"/>
          <w:sz w:val="24"/>
        </w:rPr>
        <w:t>建筑工程意外伤害险。</w:t>
      </w:r>
    </w:p>
    <w:p w14:paraId="1FC50240"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（二）、保险金额</w:t>
      </w:r>
      <w:r>
        <w:rPr>
          <w:rFonts w:ascii="仿宋_GB2312" w:hAnsi="宋体" w:hint="eastAsia"/>
          <w:sz w:val="24"/>
        </w:rPr>
        <w:t>/</w:t>
      </w:r>
      <w:r>
        <w:rPr>
          <w:rFonts w:ascii="仿宋_GB2312" w:hAnsi="宋体" w:hint="eastAsia"/>
          <w:sz w:val="24"/>
        </w:rPr>
        <w:t>赔偿限额</w:t>
      </w:r>
    </w:p>
    <w:p w14:paraId="2EDE3189"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1.</w:t>
      </w:r>
      <w:r>
        <w:rPr>
          <w:rFonts w:ascii="仿宋_GB2312" w:hAnsi="宋体" w:hint="eastAsia"/>
          <w:sz w:val="24"/>
        </w:rPr>
        <w:t>第三者人身伤害及财产损失，每次事故赔偿额度不得低于</w:t>
      </w:r>
      <w:r>
        <w:rPr>
          <w:rFonts w:ascii="仿宋_GB2312" w:hAnsi="宋体" w:hint="eastAsia"/>
          <w:sz w:val="24"/>
        </w:rPr>
        <w:t>300</w:t>
      </w:r>
      <w:r>
        <w:rPr>
          <w:rFonts w:ascii="仿宋_GB2312" w:hAnsi="宋体" w:hint="eastAsia"/>
          <w:sz w:val="24"/>
        </w:rPr>
        <w:t>万，不得设立每人赔偿限额。</w:t>
      </w:r>
    </w:p>
    <w:p w14:paraId="499BFDFC"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2.</w:t>
      </w:r>
      <w:r>
        <w:rPr>
          <w:rFonts w:ascii="仿宋_GB2312" w:hAnsi="宋体" w:hint="eastAsia"/>
          <w:sz w:val="24"/>
        </w:rPr>
        <w:t>项目人员，每人赔偿限额不得低于</w:t>
      </w:r>
      <w:r>
        <w:rPr>
          <w:rFonts w:ascii="仿宋_GB2312" w:hAnsi="宋体" w:hint="eastAsia"/>
          <w:sz w:val="24"/>
        </w:rPr>
        <w:t>150</w:t>
      </w:r>
      <w:r>
        <w:rPr>
          <w:rFonts w:ascii="仿宋_GB2312" w:hAnsi="宋体" w:hint="eastAsia"/>
          <w:sz w:val="24"/>
        </w:rPr>
        <w:t>万。</w:t>
      </w:r>
    </w:p>
    <w:p w14:paraId="100660EC"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3.</w:t>
      </w:r>
      <w:r>
        <w:rPr>
          <w:rFonts w:ascii="仿宋_GB2312" w:hAnsi="宋体" w:hint="eastAsia"/>
          <w:sz w:val="24"/>
        </w:rPr>
        <w:t>工程财产损失保险金额不得低于工程造价金额。</w:t>
      </w:r>
    </w:p>
    <w:p w14:paraId="697167DD"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（三）、其他</w:t>
      </w:r>
    </w:p>
    <w:p w14:paraId="0865FD65"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1.</w:t>
      </w:r>
      <w:r>
        <w:rPr>
          <w:rFonts w:ascii="仿宋_GB2312" w:hAnsi="宋体" w:hint="eastAsia"/>
          <w:sz w:val="24"/>
        </w:rPr>
        <w:t>乙方应当在中标通知书发出后，合同开始履行前完成项目保险的投保，乙方应选择具有良好信誉和资质的保险公司进行投保，保险期应覆盖整个项目周期，按年度购买的，后续服务期，乙方应当提前一个月完成下一年度的投保。</w:t>
      </w:r>
    </w:p>
    <w:p w14:paraId="4D16A3D7"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2.</w:t>
      </w:r>
      <w:r>
        <w:rPr>
          <w:rFonts w:ascii="仿宋_GB2312" w:hAnsi="宋体" w:hint="eastAsia"/>
          <w:sz w:val="24"/>
        </w:rPr>
        <w:t>乙方投保建筑</w:t>
      </w:r>
      <w:r>
        <w:rPr>
          <w:rFonts w:ascii="仿宋_GB2312" w:hAnsi="宋体" w:hint="eastAsia"/>
          <w:sz w:val="24"/>
        </w:rPr>
        <w:t>/</w:t>
      </w:r>
      <w:r>
        <w:rPr>
          <w:rFonts w:ascii="仿宋_GB2312" w:hAnsi="宋体" w:hint="eastAsia"/>
          <w:sz w:val="24"/>
        </w:rPr>
        <w:t>安装工程一切险、公众责任险时应同时将甲方及相关方作为共同被保险人。</w:t>
      </w:r>
    </w:p>
    <w:p w14:paraId="35EA8BC2" w14:textId="77777777" w:rsidR="00551DC2" w:rsidRDefault="00B307C3">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3.</w:t>
      </w:r>
      <w:r>
        <w:rPr>
          <w:rFonts w:ascii="仿宋_GB2312" w:hAnsi="宋体" w:hint="eastAsia"/>
          <w:sz w:val="24"/>
        </w:rPr>
        <w:t>乙方</w:t>
      </w:r>
      <w:r>
        <w:rPr>
          <w:rFonts w:ascii="仿宋_GB2312" w:hAnsi="宋体"/>
          <w:sz w:val="24"/>
        </w:rPr>
        <w:t>应及时向</w:t>
      </w:r>
      <w:r>
        <w:rPr>
          <w:rFonts w:ascii="仿宋_GB2312" w:hAnsi="宋体" w:hint="eastAsia"/>
          <w:sz w:val="24"/>
        </w:rPr>
        <w:t>甲方</w:t>
      </w:r>
      <w:r>
        <w:rPr>
          <w:rFonts w:ascii="仿宋_GB2312" w:hAnsi="宋体"/>
          <w:sz w:val="24"/>
        </w:rPr>
        <w:t>提交</w:t>
      </w:r>
      <w:r>
        <w:rPr>
          <w:rFonts w:ascii="仿宋_GB2312" w:hAnsi="宋体" w:hint="eastAsia"/>
          <w:sz w:val="24"/>
        </w:rPr>
        <w:t>所购买</w:t>
      </w:r>
      <w:r>
        <w:rPr>
          <w:rFonts w:ascii="仿宋_GB2312" w:hAnsi="宋体"/>
          <w:sz w:val="24"/>
        </w:rPr>
        <w:t>保险</w:t>
      </w:r>
      <w:r>
        <w:rPr>
          <w:rFonts w:ascii="仿宋_GB2312" w:hAnsi="宋体" w:hint="eastAsia"/>
          <w:sz w:val="24"/>
        </w:rPr>
        <w:t>的</w:t>
      </w:r>
      <w:r>
        <w:rPr>
          <w:rFonts w:ascii="仿宋_GB2312" w:hAnsi="宋体"/>
          <w:sz w:val="24"/>
        </w:rPr>
        <w:t>凭证</w:t>
      </w:r>
      <w:r>
        <w:rPr>
          <w:rFonts w:ascii="仿宋_GB2312" w:hAnsi="宋体" w:hint="eastAsia"/>
          <w:sz w:val="24"/>
        </w:rPr>
        <w:t>、</w:t>
      </w:r>
      <w:r>
        <w:rPr>
          <w:rFonts w:ascii="仿宋_GB2312" w:hAnsi="宋体"/>
          <w:sz w:val="24"/>
        </w:rPr>
        <w:t>保险单复印件，保险单</w:t>
      </w:r>
      <w:r>
        <w:rPr>
          <w:rFonts w:ascii="仿宋_GB2312" w:hAnsi="宋体" w:hint="eastAsia"/>
          <w:sz w:val="24"/>
        </w:rPr>
        <w:t>内容</w:t>
      </w:r>
      <w:r>
        <w:rPr>
          <w:rFonts w:ascii="仿宋_GB2312" w:hAnsi="宋体"/>
          <w:sz w:val="24"/>
        </w:rPr>
        <w:t>必须与</w:t>
      </w:r>
      <w:r>
        <w:rPr>
          <w:rFonts w:ascii="仿宋_GB2312" w:hAnsi="宋体" w:hint="eastAsia"/>
          <w:sz w:val="24"/>
        </w:rPr>
        <w:t>甲方要求</w:t>
      </w:r>
      <w:r>
        <w:rPr>
          <w:rFonts w:ascii="仿宋_GB2312" w:hAnsi="宋体"/>
          <w:sz w:val="24"/>
        </w:rPr>
        <w:t>保持一致。</w:t>
      </w:r>
    </w:p>
    <w:p w14:paraId="1F3BA789" w14:textId="28FD53D9" w:rsidR="00551DC2" w:rsidRDefault="00B307C3" w:rsidP="000E3BEA">
      <w:pPr>
        <w:autoSpaceDE w:val="0"/>
        <w:autoSpaceDN w:val="0"/>
        <w:adjustRightInd w:val="0"/>
        <w:spacing w:line="480" w:lineRule="exact"/>
        <w:ind w:left="102" w:firstLineChars="200" w:firstLine="480"/>
        <w:jc w:val="left"/>
        <w:rPr>
          <w:rFonts w:ascii="仿宋_GB2312" w:hAnsi="宋体"/>
          <w:sz w:val="24"/>
        </w:rPr>
      </w:pPr>
      <w:r>
        <w:rPr>
          <w:rFonts w:ascii="仿宋_GB2312" w:hAnsi="宋体" w:hint="eastAsia"/>
          <w:sz w:val="24"/>
        </w:rPr>
        <w:t>4</w:t>
      </w:r>
      <w:r>
        <w:rPr>
          <w:rFonts w:ascii="仿宋_GB2312" w:hAnsi="宋体" w:hint="eastAsia"/>
          <w:sz w:val="24"/>
        </w:rPr>
        <w:t>、购买保险所产生费用均包含在投标报价中。</w:t>
      </w:r>
    </w:p>
    <w:p w14:paraId="19867E2E" w14:textId="57A37616" w:rsidR="000E3BEA" w:rsidRDefault="000E3BEA" w:rsidP="000E3BEA">
      <w:pPr>
        <w:autoSpaceDE w:val="0"/>
        <w:autoSpaceDN w:val="0"/>
        <w:adjustRightInd w:val="0"/>
        <w:spacing w:line="480" w:lineRule="exact"/>
        <w:ind w:left="102" w:firstLineChars="200" w:firstLine="480"/>
        <w:jc w:val="left"/>
        <w:rPr>
          <w:rFonts w:ascii="仿宋_GB2312" w:hAnsi="宋体"/>
          <w:sz w:val="24"/>
        </w:rPr>
      </w:pPr>
    </w:p>
    <w:p w14:paraId="34F61FDB" w14:textId="7688657B" w:rsidR="000E3BEA" w:rsidRDefault="000E3BEA" w:rsidP="000E3BEA">
      <w:pPr>
        <w:autoSpaceDE w:val="0"/>
        <w:autoSpaceDN w:val="0"/>
        <w:adjustRightInd w:val="0"/>
        <w:spacing w:line="480" w:lineRule="exact"/>
        <w:ind w:left="102" w:firstLineChars="200" w:firstLine="480"/>
        <w:jc w:val="left"/>
        <w:rPr>
          <w:rFonts w:ascii="仿宋_GB2312" w:hAnsi="宋体"/>
          <w:sz w:val="24"/>
        </w:rPr>
      </w:pPr>
    </w:p>
    <w:p w14:paraId="69AA147F" w14:textId="77777777" w:rsidR="00B307C3" w:rsidRPr="000E3BEA" w:rsidRDefault="00B307C3" w:rsidP="000E3BEA">
      <w:pPr>
        <w:autoSpaceDE w:val="0"/>
        <w:autoSpaceDN w:val="0"/>
        <w:adjustRightInd w:val="0"/>
        <w:spacing w:line="480" w:lineRule="exact"/>
        <w:ind w:left="102" w:firstLineChars="200" w:firstLine="480"/>
        <w:jc w:val="left"/>
        <w:rPr>
          <w:rFonts w:ascii="仿宋_GB2312" w:hAnsi="宋体" w:hint="eastAsia"/>
          <w:sz w:val="24"/>
        </w:rPr>
      </w:pPr>
      <w:bookmarkStart w:id="3" w:name="_GoBack"/>
      <w:bookmarkEnd w:id="3"/>
    </w:p>
    <w:p w14:paraId="6362294A" w14:textId="77777777" w:rsidR="00551DC2" w:rsidRDefault="00B307C3">
      <w:pPr>
        <w:autoSpaceDE w:val="0"/>
        <w:autoSpaceDN w:val="0"/>
        <w:adjustRightInd w:val="0"/>
        <w:spacing w:line="480" w:lineRule="exact"/>
        <w:ind w:left="102" w:firstLineChars="200" w:firstLine="482"/>
        <w:jc w:val="left"/>
        <w:rPr>
          <w:rFonts w:ascii="仿宋_GB2312" w:hAnsi="宋体"/>
          <w:b/>
          <w:sz w:val="24"/>
          <w:lang w:val="zh-CN"/>
        </w:rPr>
      </w:pPr>
      <w:r>
        <w:rPr>
          <w:rFonts w:ascii="仿宋_GB2312" w:hAnsi="宋体" w:hint="eastAsia"/>
          <w:b/>
          <w:sz w:val="24"/>
        </w:rPr>
        <w:lastRenderedPageBreak/>
        <w:t>四</w:t>
      </w:r>
      <w:r>
        <w:rPr>
          <w:rFonts w:ascii="仿宋_GB2312" w:hAnsi="宋体" w:hint="eastAsia"/>
          <w:b/>
          <w:sz w:val="24"/>
          <w:lang w:val="zh-CN"/>
        </w:rPr>
        <w:t>、</w:t>
      </w:r>
      <w:r>
        <w:rPr>
          <w:rFonts w:ascii="仿宋_GB2312" w:hAnsi="宋体"/>
          <w:b/>
          <w:sz w:val="24"/>
          <w:lang w:val="zh-CN"/>
        </w:rPr>
        <w:t>附件</w:t>
      </w:r>
      <w:r>
        <w:rPr>
          <w:rFonts w:ascii="仿宋_GB2312" w:hAnsi="宋体" w:hint="eastAsia"/>
          <w:b/>
          <w:sz w:val="24"/>
          <w:lang w:val="zh-CN"/>
        </w:rPr>
        <w:t>：</w:t>
      </w:r>
    </w:p>
    <w:p w14:paraId="01A303C5" w14:textId="77777777" w:rsidR="00551DC2" w:rsidRDefault="00B307C3">
      <w:pPr>
        <w:autoSpaceDE w:val="0"/>
        <w:autoSpaceDN w:val="0"/>
        <w:adjustRightInd w:val="0"/>
        <w:spacing w:line="480" w:lineRule="exact"/>
        <w:ind w:left="102" w:firstLineChars="200" w:firstLine="480"/>
        <w:jc w:val="left"/>
        <w:rPr>
          <w:rFonts w:ascii="仿宋_GB2312" w:hAnsi="宋体"/>
          <w:sz w:val="24"/>
          <w:lang w:val="zh-CN"/>
        </w:rPr>
      </w:pPr>
      <w:r>
        <w:rPr>
          <w:rFonts w:ascii="仿宋_GB2312" w:hAnsi="宋体" w:hint="eastAsia"/>
          <w:sz w:val="24"/>
          <w:lang w:val="zh-CN"/>
        </w:rPr>
        <w:t>独</w:t>
      </w:r>
      <w:proofErr w:type="gramStart"/>
      <w:r>
        <w:rPr>
          <w:rFonts w:ascii="仿宋_GB2312" w:hAnsi="宋体" w:hint="eastAsia"/>
          <w:sz w:val="24"/>
          <w:lang w:val="zh-CN"/>
        </w:rPr>
        <w:t>墅</w:t>
      </w:r>
      <w:proofErr w:type="gramEnd"/>
      <w:r>
        <w:rPr>
          <w:rFonts w:ascii="仿宋_GB2312" w:hAnsi="宋体" w:hint="eastAsia"/>
          <w:sz w:val="24"/>
          <w:lang w:val="zh-CN"/>
        </w:rPr>
        <w:t>湖隧道、</w:t>
      </w:r>
      <w:r>
        <w:rPr>
          <w:rFonts w:ascii="仿宋_GB2312" w:hAnsi="宋体" w:hint="eastAsia"/>
          <w:sz w:val="24"/>
        </w:rPr>
        <w:t>独</w:t>
      </w:r>
      <w:proofErr w:type="gramStart"/>
      <w:r>
        <w:rPr>
          <w:rFonts w:ascii="仿宋_GB2312" w:hAnsi="宋体" w:hint="eastAsia"/>
          <w:sz w:val="24"/>
        </w:rPr>
        <w:t>墅</w:t>
      </w:r>
      <w:proofErr w:type="gramEnd"/>
      <w:r>
        <w:rPr>
          <w:rFonts w:ascii="仿宋_GB2312" w:hAnsi="宋体" w:hint="eastAsia"/>
          <w:sz w:val="24"/>
        </w:rPr>
        <w:t>湖南隧道、金鸡湖隧道、</w:t>
      </w:r>
      <w:r>
        <w:rPr>
          <w:rFonts w:ascii="仿宋_GB2312" w:hAnsi="宋体" w:hint="eastAsia"/>
          <w:sz w:val="24"/>
          <w:lang w:val="zh-CN"/>
        </w:rPr>
        <w:t>星港街路东地下车库、星港街隧道及现代大道下穿通道、星湖街隧道、桑田岛综合管廊观测点布置示意图；</w:t>
      </w:r>
      <w:r>
        <w:rPr>
          <w:rFonts w:ascii="仿宋_GB2312" w:hAnsi="宋体" w:hint="eastAsia"/>
          <w:sz w:val="24"/>
          <w:lang w:val="zh-CN"/>
        </w:rPr>
        <w:t>2025</w:t>
      </w:r>
      <w:r>
        <w:rPr>
          <w:rFonts w:ascii="仿宋_GB2312" w:hAnsi="宋体" w:hint="eastAsia"/>
          <w:sz w:val="24"/>
          <w:lang w:val="zh-CN"/>
        </w:rPr>
        <w:t>年园区隧道及管廊沉降观测项目费用测算（含独</w:t>
      </w:r>
      <w:proofErr w:type="gramStart"/>
      <w:r>
        <w:rPr>
          <w:rFonts w:ascii="仿宋_GB2312" w:hAnsi="宋体" w:hint="eastAsia"/>
          <w:sz w:val="24"/>
          <w:lang w:val="zh-CN"/>
        </w:rPr>
        <w:t>墅</w:t>
      </w:r>
      <w:proofErr w:type="gramEnd"/>
      <w:r>
        <w:rPr>
          <w:rFonts w:ascii="仿宋_GB2312" w:hAnsi="宋体" w:hint="eastAsia"/>
          <w:sz w:val="24"/>
          <w:lang w:val="zh-CN"/>
        </w:rPr>
        <w:t>湖隧道、星湖街隧道、星港街隧道、地下车库、管廊、独</w:t>
      </w:r>
      <w:proofErr w:type="gramStart"/>
      <w:r>
        <w:rPr>
          <w:rFonts w:ascii="仿宋_GB2312" w:hAnsi="宋体" w:hint="eastAsia"/>
          <w:sz w:val="24"/>
          <w:lang w:val="zh-CN"/>
        </w:rPr>
        <w:t>墅</w:t>
      </w:r>
      <w:proofErr w:type="gramEnd"/>
      <w:r>
        <w:rPr>
          <w:rFonts w:ascii="仿宋_GB2312" w:hAnsi="宋体" w:hint="eastAsia"/>
          <w:sz w:val="24"/>
          <w:lang w:val="zh-CN"/>
        </w:rPr>
        <w:t>湖南隧道、金鸡湖隧道）。</w:t>
      </w:r>
    </w:p>
    <w:p w14:paraId="420601F6" w14:textId="77777777" w:rsidR="00551DC2" w:rsidRDefault="00551DC2"/>
    <w:p w14:paraId="701BA7A8" w14:textId="77777777" w:rsidR="00551DC2" w:rsidRDefault="00551DC2"/>
    <w:sectPr w:rsidR="00551DC2">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iMzQzZjgwOTgyNmM0ZjgwOTJmN2FmNWZlZGI1YTYifQ=="/>
  </w:docVars>
  <w:rsids>
    <w:rsidRoot w:val="001B2EC2"/>
    <w:rsid w:val="000564D1"/>
    <w:rsid w:val="00062CB7"/>
    <w:rsid w:val="000E3BEA"/>
    <w:rsid w:val="00116EB8"/>
    <w:rsid w:val="00182611"/>
    <w:rsid w:val="001A4F38"/>
    <w:rsid w:val="001B2EC2"/>
    <w:rsid w:val="001E39A0"/>
    <w:rsid w:val="002F07F7"/>
    <w:rsid w:val="003A0E41"/>
    <w:rsid w:val="003E2EA5"/>
    <w:rsid w:val="00551DC2"/>
    <w:rsid w:val="0056414B"/>
    <w:rsid w:val="006962D4"/>
    <w:rsid w:val="006E45FB"/>
    <w:rsid w:val="006F1A16"/>
    <w:rsid w:val="00710AF8"/>
    <w:rsid w:val="00785A36"/>
    <w:rsid w:val="00791DA4"/>
    <w:rsid w:val="00A11222"/>
    <w:rsid w:val="00B174F4"/>
    <w:rsid w:val="00B307C3"/>
    <w:rsid w:val="00BE13DA"/>
    <w:rsid w:val="00C04584"/>
    <w:rsid w:val="00C21198"/>
    <w:rsid w:val="00C67B16"/>
    <w:rsid w:val="00C830CD"/>
    <w:rsid w:val="00D845D8"/>
    <w:rsid w:val="00E32F14"/>
    <w:rsid w:val="00F91999"/>
    <w:rsid w:val="00FA4A95"/>
    <w:rsid w:val="00FD3D2A"/>
    <w:rsid w:val="072B394E"/>
    <w:rsid w:val="10485917"/>
    <w:rsid w:val="13CC63BD"/>
    <w:rsid w:val="1ABA4B69"/>
    <w:rsid w:val="256A62D8"/>
    <w:rsid w:val="263A491A"/>
    <w:rsid w:val="2BBF1C1E"/>
    <w:rsid w:val="2EB3170E"/>
    <w:rsid w:val="303C3594"/>
    <w:rsid w:val="304912D6"/>
    <w:rsid w:val="330A2A9A"/>
    <w:rsid w:val="3ECF6B07"/>
    <w:rsid w:val="4242054E"/>
    <w:rsid w:val="52004F79"/>
    <w:rsid w:val="56AC4D3A"/>
    <w:rsid w:val="57E14781"/>
    <w:rsid w:val="5A9D0DF1"/>
    <w:rsid w:val="643E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D764"/>
  <w15:docId w15:val="{FBF5FF47-6FEB-4C1B-92F5-A9B629A6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1">
    <w:name w:val="纯文本1"/>
    <w:basedOn w:val="a"/>
    <w:qFormat/>
    <w:pPr>
      <w:adjustRightInd w:val="0"/>
      <w:textAlignment w:val="baseline"/>
    </w:pPr>
    <w:rPr>
      <w:rFonts w:ascii="宋体" w:eastAsia="楷体_GB2312"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田加庄</dc:creator>
  <cp:lastModifiedBy>Administrator</cp:lastModifiedBy>
  <cp:revision>18</cp:revision>
  <dcterms:created xsi:type="dcterms:W3CDTF">2021-11-15T08:40:00Z</dcterms:created>
  <dcterms:modified xsi:type="dcterms:W3CDTF">2025-03-07T01:05:00Z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9BF3D996C1DC46D3A225ABB51574D179_12</vt:lpwstr>
  </property>
  <property fmtid="{D5CDD505-2E9C-101B-9397-08002B2CF9AE}" pid="4" name="KSOTemplateDocerSaveRecord">
    <vt:lpwstr>eyJoZGlkIjoiNjBiMzQzZjgwOTgyNmM0ZjgwOTJmN2FmNWZlZGI1YTYiLCJ1c2VySWQiOiI1ODMxOTI0MjcifQ==</vt:lpwstr>
  </property>
</Properties>
</file>