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D7C9C">
      <w:pPr>
        <w:spacing w:line="360" w:lineRule="auto"/>
        <w:ind w:firstLine="420"/>
        <w:outlineLvl w:val="2"/>
        <w:rPr>
          <w:rFonts w:ascii="宋体" w:hAnsi="宋体"/>
          <w:b/>
          <w:color w:val="FF0000"/>
          <w:szCs w:val="21"/>
        </w:rPr>
      </w:pPr>
      <w:r>
        <w:rPr>
          <w:rFonts w:ascii="宋体" w:hAnsi="宋体"/>
          <w:color w:val="000000"/>
          <w:szCs w:val="21"/>
        </w:rPr>
        <w:t>5.1报价分析表</w:t>
      </w:r>
    </w:p>
    <w:p w14:paraId="2A1DEB9B">
      <w:pPr>
        <w:pStyle w:val="5"/>
        <w:spacing w:line="360" w:lineRule="auto"/>
        <w:jc w:val="center"/>
        <w:rPr>
          <w:rFonts w:hAnsi="宋体" w:eastAsia="宋体"/>
          <w:color w:val="000000"/>
          <w:sz w:val="21"/>
          <w:szCs w:val="21"/>
        </w:rPr>
      </w:pPr>
      <w:r>
        <w:rPr>
          <w:rFonts w:hint="eastAsia" w:hAnsi="宋体" w:eastAsia="宋体"/>
          <w:color w:val="000000"/>
          <w:sz w:val="21"/>
          <w:szCs w:val="21"/>
          <w:u w:val="single"/>
        </w:rPr>
        <w:t>智能烟感（含一键声光报警）采购项目</w:t>
      </w:r>
      <w:r>
        <w:rPr>
          <w:rFonts w:hint="eastAsia" w:hAnsi="宋体" w:eastAsia="宋体"/>
          <w:color w:val="000000"/>
          <w:sz w:val="21"/>
          <w:szCs w:val="21"/>
        </w:rPr>
        <w:t>报价分析</w:t>
      </w:r>
      <w:r>
        <w:rPr>
          <w:rFonts w:hAnsi="宋体" w:eastAsia="宋体"/>
          <w:color w:val="000000"/>
          <w:sz w:val="21"/>
          <w:szCs w:val="21"/>
        </w:rPr>
        <w:t>表</w:t>
      </w:r>
    </w:p>
    <w:tbl>
      <w:tblPr>
        <w:tblStyle w:val="3"/>
        <w:tblW w:w="9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425"/>
        <w:gridCol w:w="425"/>
        <w:gridCol w:w="3446"/>
        <w:gridCol w:w="1258"/>
        <w:gridCol w:w="425"/>
        <w:gridCol w:w="807"/>
        <w:gridCol w:w="450"/>
        <w:gridCol w:w="660"/>
        <w:gridCol w:w="1075"/>
      </w:tblGrid>
      <w:tr w14:paraId="31AB0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5" w:type="dxa"/>
            <w:shd w:val="clear" w:color="auto" w:fill="auto"/>
            <w:noWrap w:val="0"/>
            <w:vAlign w:val="center"/>
          </w:tcPr>
          <w:p w14:paraId="20698860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序号</w:t>
            </w:r>
          </w:p>
        </w:tc>
        <w:tc>
          <w:tcPr>
            <w:tcW w:w="425" w:type="dxa"/>
            <w:shd w:val="clear" w:color="auto" w:fill="auto"/>
            <w:noWrap w:val="0"/>
            <w:vAlign w:val="center"/>
          </w:tcPr>
          <w:p w14:paraId="46EAEDB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标的名称</w:t>
            </w:r>
          </w:p>
        </w:tc>
        <w:tc>
          <w:tcPr>
            <w:tcW w:w="425" w:type="dxa"/>
            <w:noWrap w:val="0"/>
            <w:vAlign w:val="center"/>
          </w:tcPr>
          <w:p w14:paraId="5FCD2A08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品牌</w:t>
            </w:r>
          </w:p>
        </w:tc>
        <w:tc>
          <w:tcPr>
            <w:tcW w:w="3446" w:type="dxa"/>
            <w:noWrap w:val="0"/>
            <w:vAlign w:val="center"/>
          </w:tcPr>
          <w:p w14:paraId="714B991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规格</w:t>
            </w:r>
          </w:p>
        </w:tc>
        <w:tc>
          <w:tcPr>
            <w:tcW w:w="1258" w:type="dxa"/>
            <w:noWrap w:val="0"/>
            <w:vAlign w:val="center"/>
          </w:tcPr>
          <w:p w14:paraId="7459CBF3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型号</w:t>
            </w:r>
          </w:p>
        </w:tc>
        <w:tc>
          <w:tcPr>
            <w:tcW w:w="425" w:type="dxa"/>
            <w:noWrap w:val="0"/>
            <w:vAlign w:val="center"/>
          </w:tcPr>
          <w:p w14:paraId="08ABAFD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生产厂家</w:t>
            </w: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 w14:paraId="26E9E5F3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数量</w:t>
            </w:r>
          </w:p>
        </w:tc>
        <w:tc>
          <w:tcPr>
            <w:tcW w:w="450" w:type="dxa"/>
            <w:noWrap w:val="0"/>
            <w:vAlign w:val="center"/>
          </w:tcPr>
          <w:p w14:paraId="383C72E6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单位</w:t>
            </w:r>
          </w:p>
        </w:tc>
        <w:tc>
          <w:tcPr>
            <w:tcW w:w="660" w:type="dxa"/>
            <w:noWrap w:val="0"/>
            <w:vAlign w:val="center"/>
          </w:tcPr>
          <w:p w14:paraId="047E2183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单价</w:t>
            </w:r>
          </w:p>
        </w:tc>
        <w:tc>
          <w:tcPr>
            <w:tcW w:w="1075" w:type="dxa"/>
            <w:shd w:val="clear" w:color="auto" w:fill="auto"/>
            <w:noWrap w:val="0"/>
            <w:vAlign w:val="center"/>
          </w:tcPr>
          <w:p w14:paraId="7069C1C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总价</w:t>
            </w:r>
          </w:p>
        </w:tc>
      </w:tr>
      <w:tr w14:paraId="4EEE5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5" w:type="dxa"/>
            <w:shd w:val="clear" w:color="auto" w:fill="auto"/>
            <w:noWrap w:val="0"/>
            <w:vAlign w:val="center"/>
          </w:tcPr>
          <w:p w14:paraId="3C8276B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425" w:type="dxa"/>
            <w:shd w:val="clear" w:color="auto" w:fill="auto"/>
            <w:noWrap w:val="0"/>
            <w:vAlign w:val="center"/>
          </w:tcPr>
          <w:p w14:paraId="6E3B11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智慧烟感设备</w:t>
            </w:r>
          </w:p>
        </w:tc>
        <w:tc>
          <w:tcPr>
            <w:tcW w:w="425" w:type="dxa"/>
            <w:noWrap w:val="0"/>
            <w:vAlign w:val="center"/>
          </w:tcPr>
          <w:p w14:paraId="396BD600"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赛特威尔</w:t>
            </w:r>
          </w:p>
        </w:tc>
        <w:tc>
          <w:tcPr>
            <w:tcW w:w="3446" w:type="dxa"/>
            <w:noWrap w:val="0"/>
            <w:vAlign w:val="center"/>
          </w:tcPr>
          <w:p w14:paraId="55D5E6A2"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1、执行标准 GB 20517-2006 独立式感烟火灾探测报警器</w:t>
            </w:r>
          </w:p>
          <w:p w14:paraId="22B4A96C"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2、工作原理：光电式</w:t>
            </w:r>
          </w:p>
          <w:p w14:paraId="40438FE4"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3、通信方式：4G Cat1通信</w:t>
            </w:r>
          </w:p>
          <w:p w14:paraId="58D97600"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4、无线频段 ：B1/B3/B5/B8/B34/B38/B39/B40/B41</w:t>
            </w:r>
          </w:p>
          <w:p w14:paraId="68B89FE4"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5、静态电流：≤10μA</w:t>
            </w:r>
          </w:p>
          <w:p w14:paraId="036B9B53"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6、静音时间：约80秒</w:t>
            </w:r>
          </w:p>
          <w:p w14:paraId="109CA385"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7、按键：自检/消音按键</w:t>
            </w:r>
          </w:p>
          <w:p w14:paraId="59738DA9"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8、指示灯：红黄双色</w:t>
            </w:r>
          </w:p>
          <w:p w14:paraId="6B76390D"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9、声压级：≥80dB（A）（正前方3米处）</w:t>
            </w:r>
          </w:p>
          <w:p w14:paraId="2703F507"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10、告警类型：烟雾报警、低电报警、拆除报警、故障报警</w:t>
            </w:r>
          </w:p>
          <w:p w14:paraId="650621A1"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11、工作电压：DC3V 1节 </w:t>
            </w:r>
          </w:p>
          <w:p w14:paraId="0BC52BAB"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12、电池设计寿命：正常环境下三年以上</w:t>
            </w:r>
          </w:p>
          <w:p w14:paraId="05BD699F"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13、本地报警方式：声、光报警</w:t>
            </w:r>
          </w:p>
          <w:p w14:paraId="049BDD6D"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14、电池防漏装：支持</w:t>
            </w:r>
          </w:p>
          <w:p w14:paraId="33E8A606"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15、保护面积：≥60㎡</w:t>
            </w:r>
          </w:p>
          <w:p w14:paraId="10294601"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16、工作温度：- 10℃~ ＋50℃</w:t>
            </w:r>
          </w:p>
          <w:p w14:paraId="73D65671"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17、相对湿度：≤95%RH，不凝露</w:t>
            </w:r>
          </w:p>
          <w:p w14:paraId="1808B645"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18、安装方式：螺钉固定式</w:t>
            </w:r>
          </w:p>
          <w:p w14:paraId="1BA24D4D"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19、外壳材质：ABS材质 ，白色</w:t>
            </w:r>
          </w:p>
          <w:p w14:paraId="5E61B171"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20、尺寸：Φ 104mm ×H 43mm</w:t>
            </w:r>
          </w:p>
          <w:p w14:paraId="4AF8AA95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21、重量：约160g（含底座、电池）</w:t>
            </w:r>
          </w:p>
        </w:tc>
        <w:tc>
          <w:tcPr>
            <w:tcW w:w="1258" w:type="dxa"/>
            <w:noWrap w:val="0"/>
            <w:vAlign w:val="center"/>
          </w:tcPr>
          <w:p w14:paraId="6501DD3B"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GS524N-C</w:t>
            </w:r>
          </w:p>
        </w:tc>
        <w:tc>
          <w:tcPr>
            <w:tcW w:w="425" w:type="dxa"/>
            <w:noWrap w:val="0"/>
            <w:vAlign w:val="center"/>
          </w:tcPr>
          <w:p w14:paraId="58D80DF7">
            <w:pPr>
              <w:jc w:val="center"/>
              <w:rPr>
                <w:rFonts w:hint="default" w:ascii="宋体" w:hAnsi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赛特威尔电子股份有限公司</w:t>
            </w: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 w14:paraId="5C286D1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8770</w:t>
            </w:r>
          </w:p>
        </w:tc>
        <w:tc>
          <w:tcPr>
            <w:tcW w:w="450" w:type="dxa"/>
            <w:noWrap w:val="0"/>
            <w:vAlign w:val="center"/>
          </w:tcPr>
          <w:p w14:paraId="57284C57"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套</w:t>
            </w:r>
          </w:p>
        </w:tc>
        <w:tc>
          <w:tcPr>
            <w:tcW w:w="660" w:type="dxa"/>
            <w:noWrap w:val="0"/>
            <w:vAlign w:val="center"/>
          </w:tcPr>
          <w:p w14:paraId="06C0AD14"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238</w:t>
            </w:r>
          </w:p>
        </w:tc>
        <w:tc>
          <w:tcPr>
            <w:tcW w:w="1075" w:type="dxa"/>
            <w:shd w:val="clear" w:color="auto" w:fill="auto"/>
            <w:noWrap w:val="0"/>
            <w:vAlign w:val="center"/>
          </w:tcPr>
          <w:p w14:paraId="49563C36"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2087260</w:t>
            </w:r>
          </w:p>
        </w:tc>
      </w:tr>
      <w:tr w14:paraId="712D6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5" w:type="dxa"/>
            <w:shd w:val="clear" w:color="auto" w:fill="auto"/>
            <w:noWrap w:val="0"/>
            <w:vAlign w:val="center"/>
          </w:tcPr>
          <w:p w14:paraId="1AA21D1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425" w:type="dxa"/>
            <w:shd w:val="clear" w:color="auto" w:fill="auto"/>
            <w:noWrap w:val="0"/>
            <w:vAlign w:val="center"/>
          </w:tcPr>
          <w:p w14:paraId="1F228D1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声光报警设备</w:t>
            </w:r>
          </w:p>
        </w:tc>
        <w:tc>
          <w:tcPr>
            <w:tcW w:w="425" w:type="dxa"/>
            <w:noWrap w:val="0"/>
            <w:vAlign w:val="center"/>
          </w:tcPr>
          <w:p w14:paraId="2D29C6AC"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苏州联控</w:t>
            </w:r>
          </w:p>
        </w:tc>
        <w:tc>
          <w:tcPr>
            <w:tcW w:w="3446" w:type="dxa"/>
            <w:noWrap w:val="0"/>
            <w:vAlign w:val="center"/>
          </w:tcPr>
          <w:p w14:paraId="0D011016"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1、供电方式 ：</w:t>
            </w:r>
          </w:p>
          <w:p w14:paraId="49F40B9D"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电源适配器：12.6V  3A  </w:t>
            </w:r>
          </w:p>
          <w:p w14:paraId="73D47601"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备用内置锂电池组：2600mAh</w:t>
            </w:r>
          </w:p>
          <w:p w14:paraId="46D7062E"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2、无线传输：</w:t>
            </w:r>
          </w:p>
          <w:p w14:paraId="17663E35"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制式：FSK  频率：868Mhz</w:t>
            </w:r>
          </w:p>
          <w:p w14:paraId="131CAD0B"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3、传输距离：300  （空旷）</w:t>
            </w:r>
          </w:p>
          <w:p w14:paraId="0503BFEE"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4、报警方式：语音广播+红色警示闪光灯+高音喇叭报警+4G上报数据到平台中心</w:t>
            </w:r>
          </w:p>
          <w:p w14:paraId="2CC6498E"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5、通讯方式：4G网络</w:t>
            </w:r>
          </w:p>
          <w:p w14:paraId="0F2B2F2D"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6、报警声音：130分贝  靠近喇叭</w:t>
            </w:r>
          </w:p>
          <w:p w14:paraId="5D093EF4"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7、待机功耗：20-25mA</w:t>
            </w:r>
          </w:p>
          <w:p w14:paraId="339FD0F8"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8、报警状态工作电流：100-600mA</w:t>
            </w:r>
          </w:p>
          <w:p w14:paraId="078C3100"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9、工作温度：-10℃～+55℃</w:t>
            </w:r>
          </w:p>
          <w:p w14:paraId="510E8E89"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10、工作湿度：20%～85%</w:t>
            </w:r>
          </w:p>
          <w:p w14:paraId="4FAD00D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11、含辅助按钮一个</w:t>
            </w:r>
            <w:r>
              <w:rPr>
                <w:rFonts w:hint="eastAsia" w:ascii="宋体" w:hAnsi="宋体"/>
                <w:color w:val="000000"/>
                <w:szCs w:val="21"/>
              </w:rPr>
              <w:tab/>
            </w:r>
          </w:p>
        </w:tc>
        <w:tc>
          <w:tcPr>
            <w:tcW w:w="1258" w:type="dxa"/>
            <w:noWrap w:val="0"/>
            <w:vAlign w:val="center"/>
          </w:tcPr>
          <w:p w14:paraId="57727174"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LK-SGBJ-01</w:t>
            </w:r>
          </w:p>
        </w:tc>
        <w:tc>
          <w:tcPr>
            <w:tcW w:w="425" w:type="dxa"/>
            <w:noWrap w:val="0"/>
            <w:vAlign w:val="center"/>
          </w:tcPr>
          <w:p w14:paraId="1E5F9FAA"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苏州联控智能科技有限公司</w:t>
            </w: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 w14:paraId="31960A4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113</w:t>
            </w:r>
          </w:p>
        </w:tc>
        <w:tc>
          <w:tcPr>
            <w:tcW w:w="450" w:type="dxa"/>
            <w:noWrap w:val="0"/>
            <w:vAlign w:val="center"/>
          </w:tcPr>
          <w:p w14:paraId="1D05B9A4"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套</w:t>
            </w:r>
          </w:p>
        </w:tc>
        <w:tc>
          <w:tcPr>
            <w:tcW w:w="660" w:type="dxa"/>
            <w:noWrap w:val="0"/>
            <w:vAlign w:val="center"/>
          </w:tcPr>
          <w:p w14:paraId="35EB7138"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1130</w:t>
            </w:r>
          </w:p>
        </w:tc>
        <w:tc>
          <w:tcPr>
            <w:tcW w:w="1075" w:type="dxa"/>
            <w:shd w:val="clear" w:color="auto" w:fill="auto"/>
            <w:noWrap w:val="0"/>
            <w:vAlign w:val="center"/>
          </w:tcPr>
          <w:p w14:paraId="7B9CF49A"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127690</w:t>
            </w:r>
          </w:p>
        </w:tc>
      </w:tr>
      <w:tr w14:paraId="39022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5" w:type="dxa"/>
            <w:shd w:val="clear" w:color="auto" w:fill="auto"/>
            <w:noWrap w:val="0"/>
            <w:vAlign w:val="center"/>
          </w:tcPr>
          <w:p w14:paraId="2D99E2B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425" w:type="dxa"/>
            <w:shd w:val="clear" w:color="auto" w:fill="auto"/>
            <w:noWrap w:val="0"/>
            <w:vAlign w:val="center"/>
          </w:tcPr>
          <w:p w14:paraId="5AA27DD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 w14:paraId="7395C0A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46" w:type="dxa"/>
            <w:noWrap w:val="0"/>
            <w:vAlign w:val="center"/>
          </w:tcPr>
          <w:p w14:paraId="00521E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141E845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 w14:paraId="15F4E04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 w14:paraId="7BD1DD9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0" w:type="dxa"/>
            <w:noWrap w:val="0"/>
            <w:vAlign w:val="center"/>
          </w:tcPr>
          <w:p w14:paraId="5FA88BB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 w14:paraId="286CA33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75" w:type="dxa"/>
            <w:shd w:val="clear" w:color="auto" w:fill="auto"/>
            <w:noWrap w:val="0"/>
            <w:vAlign w:val="center"/>
          </w:tcPr>
          <w:p w14:paraId="1847550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630E1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5" w:type="dxa"/>
            <w:shd w:val="clear" w:color="auto" w:fill="auto"/>
            <w:noWrap w:val="0"/>
            <w:vAlign w:val="center"/>
          </w:tcPr>
          <w:p w14:paraId="154809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425" w:type="dxa"/>
            <w:shd w:val="clear" w:color="auto" w:fill="auto"/>
            <w:noWrap w:val="0"/>
            <w:vAlign w:val="center"/>
          </w:tcPr>
          <w:p w14:paraId="3EFB71E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 w14:paraId="42E60F4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46" w:type="dxa"/>
            <w:noWrap w:val="0"/>
            <w:vAlign w:val="center"/>
          </w:tcPr>
          <w:p w14:paraId="643E289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3B13467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 w14:paraId="7A1384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 w14:paraId="1F23688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0" w:type="dxa"/>
            <w:noWrap w:val="0"/>
            <w:vAlign w:val="center"/>
          </w:tcPr>
          <w:p w14:paraId="597F277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 w14:paraId="333DB32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75" w:type="dxa"/>
            <w:shd w:val="clear" w:color="auto" w:fill="auto"/>
            <w:noWrap w:val="0"/>
            <w:vAlign w:val="center"/>
          </w:tcPr>
          <w:p w14:paraId="5C9FEC3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138E1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5" w:type="dxa"/>
            <w:shd w:val="clear" w:color="auto" w:fill="auto"/>
            <w:noWrap w:val="0"/>
            <w:vAlign w:val="center"/>
          </w:tcPr>
          <w:p w14:paraId="1114074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  <w:tc>
          <w:tcPr>
            <w:tcW w:w="425" w:type="dxa"/>
            <w:shd w:val="clear" w:color="auto" w:fill="auto"/>
            <w:noWrap w:val="0"/>
            <w:vAlign w:val="center"/>
          </w:tcPr>
          <w:p w14:paraId="22BE81C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 w14:paraId="3097CCC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46" w:type="dxa"/>
            <w:noWrap w:val="0"/>
            <w:vAlign w:val="center"/>
          </w:tcPr>
          <w:p w14:paraId="6F26EF9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1BE801F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 w14:paraId="00DF1A8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 w14:paraId="5D02C06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0" w:type="dxa"/>
            <w:noWrap w:val="0"/>
            <w:vAlign w:val="center"/>
          </w:tcPr>
          <w:p w14:paraId="6CC77D9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 w14:paraId="229C458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75" w:type="dxa"/>
            <w:shd w:val="clear" w:color="auto" w:fill="auto"/>
            <w:noWrap w:val="0"/>
            <w:vAlign w:val="center"/>
          </w:tcPr>
          <w:p w14:paraId="1478833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23806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5" w:type="dxa"/>
            <w:shd w:val="clear" w:color="auto" w:fill="auto"/>
            <w:noWrap w:val="0"/>
            <w:vAlign w:val="center"/>
          </w:tcPr>
          <w:p w14:paraId="0F1E5FD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…</w:t>
            </w:r>
          </w:p>
        </w:tc>
        <w:tc>
          <w:tcPr>
            <w:tcW w:w="425" w:type="dxa"/>
            <w:shd w:val="clear" w:color="auto" w:fill="auto"/>
            <w:noWrap w:val="0"/>
            <w:vAlign w:val="center"/>
          </w:tcPr>
          <w:p w14:paraId="1E9D7D1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 w14:paraId="0828856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46" w:type="dxa"/>
            <w:noWrap w:val="0"/>
            <w:vAlign w:val="center"/>
          </w:tcPr>
          <w:p w14:paraId="6542689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39629C2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 w14:paraId="621A4A1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 w14:paraId="73F541E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0" w:type="dxa"/>
            <w:noWrap w:val="0"/>
            <w:vAlign w:val="center"/>
          </w:tcPr>
          <w:p w14:paraId="5D8E0EE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 w14:paraId="23E3E70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75" w:type="dxa"/>
            <w:shd w:val="clear" w:color="auto" w:fill="auto"/>
            <w:noWrap w:val="0"/>
            <w:vAlign w:val="center"/>
          </w:tcPr>
          <w:p w14:paraId="658C83C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59D1C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5" w:type="dxa"/>
            <w:shd w:val="clear" w:color="auto" w:fill="auto"/>
            <w:noWrap w:val="0"/>
            <w:vAlign w:val="center"/>
          </w:tcPr>
          <w:p w14:paraId="1D030C6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合计</w:t>
            </w:r>
          </w:p>
        </w:tc>
        <w:tc>
          <w:tcPr>
            <w:tcW w:w="8971" w:type="dxa"/>
            <w:gridSpan w:val="9"/>
            <w:noWrap w:val="0"/>
            <w:vAlign w:val="center"/>
          </w:tcPr>
          <w:p w14:paraId="70AB8BA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金额大写：人民币贰佰贰拾壹万肆仟玖佰伍拾元      （¥：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2214950</w:t>
            </w:r>
            <w:r>
              <w:rPr>
                <w:rFonts w:hint="eastAsia" w:ascii="宋体" w:hAnsi="宋体"/>
                <w:color w:val="000000"/>
                <w:szCs w:val="21"/>
              </w:rPr>
              <w:t>）</w:t>
            </w:r>
          </w:p>
        </w:tc>
      </w:tr>
    </w:tbl>
    <w:p w14:paraId="560B33BD">
      <w:pPr>
        <w:pStyle w:val="6"/>
        <w:spacing w:line="360" w:lineRule="auto"/>
        <w:ind w:right="210"/>
        <w:jc w:val="right"/>
        <w:rPr>
          <w:rFonts w:hAnsi="宋体" w:eastAsia="宋体"/>
          <w:color w:val="000000"/>
          <w:sz w:val="21"/>
          <w:szCs w:val="21"/>
        </w:rPr>
      </w:pPr>
    </w:p>
    <w:p w14:paraId="2E541352">
      <w:pPr>
        <w:pStyle w:val="2"/>
        <w:spacing w:line="360" w:lineRule="auto"/>
        <w:ind w:firstLine="0"/>
        <w:jc w:val="right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 xml:space="preserve">  投标人：（</w:t>
      </w:r>
      <w:r>
        <w:rPr>
          <w:rFonts w:hint="eastAsia" w:ascii="宋体" w:hAnsi="宋体" w:eastAsia="宋体"/>
          <w:color w:val="000000"/>
          <w:sz w:val="21"/>
          <w:szCs w:val="21"/>
        </w:rPr>
        <w:t>加盖公章</w:t>
      </w:r>
      <w:r>
        <w:rPr>
          <w:rFonts w:ascii="宋体" w:hAnsi="宋体" w:eastAsia="宋体"/>
          <w:color w:val="000000"/>
          <w:sz w:val="21"/>
          <w:szCs w:val="21"/>
        </w:rPr>
        <w:t>）</w:t>
      </w:r>
    </w:p>
    <w:p w14:paraId="73FA0059">
      <w:pPr>
        <w:pStyle w:val="2"/>
        <w:spacing w:line="360" w:lineRule="auto"/>
        <w:ind w:firstLine="0"/>
        <w:jc w:val="right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 xml:space="preserve">       日期：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2025</w:t>
      </w:r>
      <w:r>
        <w:rPr>
          <w:rFonts w:ascii="宋体" w:hAnsi="宋体" w:eastAsia="宋体"/>
          <w:color w:val="000000"/>
          <w:sz w:val="21"/>
          <w:szCs w:val="21"/>
        </w:rPr>
        <w:t xml:space="preserve"> 年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2</w:t>
      </w:r>
      <w:r>
        <w:rPr>
          <w:rFonts w:ascii="宋体" w:hAnsi="宋体" w:eastAsia="宋体"/>
          <w:color w:val="000000"/>
          <w:sz w:val="21"/>
          <w:szCs w:val="21"/>
        </w:rPr>
        <w:t>月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13</w:t>
      </w:r>
      <w:r>
        <w:rPr>
          <w:rFonts w:ascii="宋体" w:hAnsi="宋体" w:eastAsia="宋体"/>
          <w:color w:val="000000"/>
          <w:sz w:val="21"/>
          <w:szCs w:val="21"/>
        </w:rPr>
        <w:t>日</w:t>
      </w:r>
    </w:p>
    <w:p w14:paraId="4A32255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90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Arial" w:hAnsi="Arial" w:eastAsia="宋体" w:cs="Times New Roman"/>
      <w:sz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  <w:jc w:val="left"/>
    </w:pPr>
    <w:rPr>
      <w:rFonts w:eastAsia="楷体_GB2312"/>
      <w:sz w:val="24"/>
    </w:rPr>
  </w:style>
  <w:style w:type="paragraph" w:customStyle="1" w:styleId="5">
    <w:name w:val="纯文本1"/>
    <w:basedOn w:val="1"/>
    <w:qFormat/>
    <w:uiPriority w:val="0"/>
    <w:rPr>
      <w:rFonts w:ascii="宋体" w:hAnsi="Courier New" w:eastAsia="楷体_GB2312"/>
      <w:sz w:val="28"/>
    </w:rPr>
  </w:style>
  <w:style w:type="paragraph" w:customStyle="1" w:styleId="6">
    <w:name w:val="纯文本2"/>
    <w:basedOn w:val="1"/>
    <w:qFormat/>
    <w:uiPriority w:val="0"/>
    <w:rPr>
      <w:rFonts w:ascii="宋体" w:hAnsi="Courier New" w:eastAsia="楷体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2025-02-13T06:58:53Z</dcterms:created>
  <dc:creator>15651</dc:creator>
  <cp:lastModifiedBy>NUPT-Viagra</cp:lastModifiedBy>
  <dcterms:modified xsi:type="dcterms:W3CDTF">2025-02-13T06:59:43Z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eyJoZGlkIjoiN2YzNjBkOTgyNWQ1YTMxYzM3MzMwNWFiODNmOWIzYWMiLCJ1c2VySWQiOiIzNjM2NTAzNjMifQ==</vt:lpwstr>
  </property>
  <property fmtid="{D5CDD505-2E9C-101B-9397-08002B2CF9AE}" pid="4" name="ICV">
    <vt:lpwstr>B600A4E5CA68450D9D454D52CFE86B72_12</vt:lpwstr>
  </property>
</Properties>
</file>