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方正小标宋简体" w:hAnsi="方正小标宋简体" w:eastAsia="方正小标宋简体"/>
          <w:sz w:val="44"/>
          <w:szCs w:val="44"/>
        </w:rPr>
      </w:pPr>
      <w:r>
        <w:rPr>
          <w:rFonts w:ascii="方正小标宋简体" w:hAnsi="方正小标宋简体" w:eastAsia="方正小标宋简体"/>
          <w:sz w:val="44"/>
          <w:szCs w:val="44"/>
        </w:rPr>
        <w:t>供应商报价、得分和排名一览表</w:t>
      </w:r>
    </w:p>
    <w:p>
      <w:pPr>
        <w:spacing w:line="500" w:lineRule="exact"/>
        <w:rPr>
          <w:rFonts w:hint="eastAsia"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项目名称：如皋市老年大学（活动中心）用房维修改造</w:t>
      </w:r>
    </w:p>
    <w:p>
      <w:pPr>
        <w:spacing w:line="500" w:lineRule="exact"/>
        <w:rPr>
          <w:rFonts w:ascii="宋体" w:hAnsi="宋体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项目编号： JSZC-320682-JZCG-C2025-0008</w:t>
      </w:r>
    </w:p>
    <w:p>
      <w:pPr>
        <w:jc w:val="left"/>
        <w:rPr>
          <w:rFonts w:hint="eastAsia" w:ascii="仿宋" w:hAnsi="仿宋" w:eastAsia="仿宋"/>
          <w:sz w:val="28"/>
          <w:szCs w:val="28"/>
          <w:lang w:eastAsia="zh-CN"/>
        </w:rPr>
      </w:pPr>
      <w:r>
        <w:rPr>
          <w:rFonts w:hint="eastAsia" w:ascii="仿宋" w:hAnsi="仿宋" w:eastAsia="仿宋"/>
          <w:sz w:val="28"/>
          <w:szCs w:val="28"/>
        </w:rPr>
        <w:t>评审日期：2</w:t>
      </w:r>
      <w:r>
        <w:rPr>
          <w:rFonts w:ascii="仿宋" w:hAnsi="仿宋" w:eastAsia="仿宋"/>
          <w:sz w:val="28"/>
          <w:szCs w:val="28"/>
        </w:rPr>
        <w:t>02</w:t>
      </w:r>
      <w:r>
        <w:rPr>
          <w:rFonts w:hint="eastAsia" w:ascii="仿宋" w:hAnsi="仿宋" w:eastAsia="仿宋"/>
          <w:sz w:val="28"/>
          <w:szCs w:val="28"/>
          <w:lang w:val="en-US" w:eastAsia="zh-CN"/>
        </w:rPr>
        <w:t>5</w:t>
      </w:r>
      <w:r>
        <w:rPr>
          <w:rFonts w:ascii="仿宋" w:hAnsi="仿宋" w:eastAsia="仿宋"/>
          <w:sz w:val="28"/>
          <w:szCs w:val="28"/>
        </w:rPr>
        <w:t>.</w:t>
      </w:r>
      <w:r>
        <w:rPr>
          <w:rFonts w:hint="eastAsia" w:ascii="仿宋" w:hAnsi="仿宋" w:eastAsia="仿宋"/>
          <w:sz w:val="28"/>
          <w:szCs w:val="28"/>
          <w:lang w:val="en-US" w:eastAsia="zh-CN"/>
        </w:rPr>
        <w:t>04</w:t>
      </w:r>
      <w:r>
        <w:rPr>
          <w:rFonts w:ascii="仿宋" w:hAnsi="仿宋" w:eastAsia="仿宋"/>
          <w:sz w:val="28"/>
          <w:szCs w:val="28"/>
        </w:rPr>
        <w:t>.</w:t>
      </w:r>
      <w:r>
        <w:rPr>
          <w:rFonts w:hint="eastAsia" w:ascii="仿宋" w:hAnsi="仿宋" w:eastAsia="仿宋"/>
          <w:sz w:val="28"/>
          <w:szCs w:val="28"/>
          <w:lang w:val="en-US" w:eastAsia="zh-CN"/>
        </w:rPr>
        <w:t>01</w:t>
      </w:r>
    </w:p>
    <w:tbl>
      <w:tblPr>
        <w:tblStyle w:val="5"/>
        <w:tblW w:w="0" w:type="auto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42"/>
        <w:gridCol w:w="4387"/>
        <w:gridCol w:w="1616"/>
        <w:gridCol w:w="1263"/>
        <w:gridCol w:w="1022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ascii="仿宋" w:hAnsi="仿宋" w:eastAsia="仿宋"/>
                <w:sz w:val="28"/>
                <w:szCs w:val="28"/>
              </w:rPr>
              <w:t>序号</w:t>
            </w:r>
          </w:p>
        </w:tc>
        <w:tc>
          <w:tcPr>
            <w:tcW w:w="4536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ascii="仿宋" w:hAnsi="仿宋" w:eastAsia="仿宋"/>
                <w:sz w:val="28"/>
                <w:szCs w:val="28"/>
              </w:rPr>
              <w:t>供应商名称</w:t>
            </w:r>
          </w:p>
        </w:tc>
        <w:tc>
          <w:tcPr>
            <w:tcW w:w="1417" w:type="dxa"/>
            <w:vAlign w:val="center"/>
          </w:tcPr>
          <w:p>
            <w:pPr>
              <w:snapToGrid w:val="0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ascii="仿宋" w:hAnsi="仿宋" w:eastAsia="仿宋"/>
                <w:sz w:val="28"/>
                <w:szCs w:val="28"/>
              </w:rPr>
              <w:t>最后报价</w:t>
            </w:r>
          </w:p>
          <w:p>
            <w:pPr>
              <w:snapToGrid w:val="0"/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ascii="仿宋" w:hAnsi="仿宋" w:eastAsia="仿宋"/>
                <w:sz w:val="28"/>
                <w:szCs w:val="28"/>
              </w:rPr>
              <w:t>（元）</w:t>
            </w: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ascii="仿宋" w:hAnsi="仿宋" w:eastAsia="仿宋"/>
                <w:sz w:val="28"/>
                <w:szCs w:val="28"/>
              </w:rPr>
              <w:t>总得分</w:t>
            </w:r>
          </w:p>
        </w:tc>
        <w:tc>
          <w:tcPr>
            <w:tcW w:w="1042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ascii="仿宋" w:hAnsi="仿宋" w:eastAsia="仿宋"/>
                <w:sz w:val="28"/>
                <w:szCs w:val="28"/>
              </w:rPr>
              <w:t>排名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1</w:t>
            </w:r>
          </w:p>
        </w:tc>
        <w:tc>
          <w:tcPr>
            <w:tcW w:w="4536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 xml:space="preserve">南通伟创建设集团有限公司 </w:t>
            </w:r>
          </w:p>
        </w:tc>
        <w:tc>
          <w:tcPr>
            <w:tcW w:w="1417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 xml:space="preserve">1880288.00 </w:t>
            </w:r>
          </w:p>
        </w:tc>
        <w:tc>
          <w:tcPr>
            <w:tcW w:w="1276" w:type="dxa"/>
            <w:vAlign w:val="center"/>
          </w:tcPr>
          <w:p>
            <w:pPr>
              <w:jc w:val="right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83.29</w:t>
            </w:r>
          </w:p>
        </w:tc>
        <w:tc>
          <w:tcPr>
            <w:tcW w:w="1042" w:type="dxa"/>
            <w:vAlign w:val="center"/>
          </w:tcPr>
          <w:p>
            <w:pPr>
              <w:jc w:val="right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1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2</w:t>
            </w:r>
          </w:p>
        </w:tc>
        <w:tc>
          <w:tcPr>
            <w:tcW w:w="4536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江苏中科建集团有限公司</w:t>
            </w:r>
          </w:p>
        </w:tc>
        <w:tc>
          <w:tcPr>
            <w:tcW w:w="1417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1838142.23</w:t>
            </w:r>
          </w:p>
        </w:tc>
        <w:tc>
          <w:tcPr>
            <w:tcW w:w="1276" w:type="dxa"/>
            <w:vAlign w:val="center"/>
          </w:tcPr>
          <w:p>
            <w:pPr>
              <w:jc w:val="right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74.83</w:t>
            </w:r>
          </w:p>
        </w:tc>
        <w:tc>
          <w:tcPr>
            <w:tcW w:w="1042" w:type="dxa"/>
            <w:vAlign w:val="center"/>
          </w:tcPr>
          <w:p>
            <w:pPr>
              <w:jc w:val="right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2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3</w:t>
            </w:r>
          </w:p>
        </w:tc>
        <w:tc>
          <w:tcPr>
            <w:tcW w:w="4536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南通优楷建筑装饰有限公司</w:t>
            </w:r>
          </w:p>
        </w:tc>
        <w:tc>
          <w:tcPr>
            <w:tcW w:w="1417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 xml:space="preserve">1459970.01 </w:t>
            </w:r>
          </w:p>
        </w:tc>
        <w:tc>
          <w:tcPr>
            <w:tcW w:w="1276" w:type="dxa"/>
            <w:vAlign w:val="center"/>
          </w:tcPr>
          <w:p>
            <w:pPr>
              <w:jc w:val="right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47.00</w:t>
            </w:r>
          </w:p>
        </w:tc>
        <w:tc>
          <w:tcPr>
            <w:tcW w:w="1042" w:type="dxa"/>
            <w:vAlign w:val="center"/>
          </w:tcPr>
          <w:p>
            <w:pPr>
              <w:jc w:val="right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3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4536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417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>
            <w:pPr>
              <w:jc w:val="right"/>
              <w:rPr>
                <w:rFonts w:ascii="仿宋" w:hAnsi="仿宋" w:eastAsia="仿宋"/>
                <w:sz w:val="28"/>
                <w:szCs w:val="28"/>
              </w:rPr>
            </w:pPr>
            <w:bookmarkStart w:id="0" w:name="_GoBack"/>
            <w:bookmarkEnd w:id="0"/>
          </w:p>
        </w:tc>
        <w:tc>
          <w:tcPr>
            <w:tcW w:w="1042" w:type="dxa"/>
            <w:vAlign w:val="center"/>
          </w:tcPr>
          <w:p>
            <w:pPr>
              <w:jc w:val="right"/>
              <w:rPr>
                <w:rFonts w:ascii="仿宋" w:hAnsi="仿宋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4536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417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>
            <w:pPr>
              <w:jc w:val="right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042" w:type="dxa"/>
            <w:vAlign w:val="center"/>
          </w:tcPr>
          <w:p>
            <w:pPr>
              <w:jc w:val="right"/>
              <w:rPr>
                <w:rFonts w:ascii="仿宋" w:hAnsi="仿宋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4536" w:type="dxa"/>
          </w:tcPr>
          <w:p>
            <w:pPr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417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042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4536" w:type="dxa"/>
          </w:tcPr>
          <w:p>
            <w:pPr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417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042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8"/>
                <w:szCs w:val="28"/>
              </w:rPr>
            </w:pPr>
          </w:p>
        </w:tc>
      </w:tr>
    </w:tbl>
    <w:p>
      <w:pPr>
        <w:rPr>
          <w:rFonts w:ascii="仿宋" w:hAnsi="仿宋" w:eastAsia="仿宋"/>
          <w:sz w:val="28"/>
          <w:szCs w:val="28"/>
        </w:rPr>
      </w:pPr>
      <w:r>
        <w:rPr>
          <w:rFonts w:ascii="仿宋" w:hAnsi="仿宋" w:eastAsia="仿宋"/>
          <w:sz w:val="28"/>
          <w:szCs w:val="28"/>
        </w:rPr>
        <w:t>注：采用最低价评审法的，总得分一栏为空。</w:t>
      </w:r>
    </w:p>
    <w:sectPr>
      <w:pgSz w:w="11906" w:h="16838"/>
      <w:pgMar w:top="1418" w:right="1418" w:bottom="1134" w:left="147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Segoe UI">
    <w:panose1 w:val="020B0502040204020203"/>
    <w:charset w:val="00"/>
    <w:family w:val="auto"/>
    <w:pitch w:val="default"/>
    <w:sig w:usb0="E10022FF" w:usb1="C000E47F" w:usb2="00000029" w:usb3="00000000" w:csb0="200001DF" w:csb1="2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6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2"/>
  </w:compat>
  <w:rsids>
    <w:rsidRoot w:val="00AF2FF2"/>
    <w:rsid w:val="00360194"/>
    <w:rsid w:val="003F6727"/>
    <w:rsid w:val="00526F70"/>
    <w:rsid w:val="008378A4"/>
    <w:rsid w:val="00846C8D"/>
    <w:rsid w:val="00922A0B"/>
    <w:rsid w:val="00AF2FF2"/>
    <w:rsid w:val="00B042A2"/>
    <w:rsid w:val="00C22D56"/>
    <w:rsid w:val="00D5468F"/>
    <w:rsid w:val="00D97289"/>
    <w:rsid w:val="00DF7CD7"/>
    <w:rsid w:val="00E66D9C"/>
    <w:rsid w:val="00E82CB7"/>
    <w:rsid w:val="00E975CF"/>
    <w:rsid w:val="00FE00A2"/>
    <w:rsid w:val="36DB5677"/>
    <w:rsid w:val="416E36F0"/>
    <w:rsid w:val="71A8461C"/>
    <w:rsid w:val="74127B12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页眉 Char"/>
    <w:basedOn w:val="6"/>
    <w:link w:val="3"/>
    <w:semiHidden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48</Words>
  <Characters>277</Characters>
  <Lines>2</Lines>
  <Paragraphs>1</Paragraphs>
  <TotalTime>7</TotalTime>
  <ScaleCrop>false</ScaleCrop>
  <LinksUpToDate>false</LinksUpToDate>
  <CharactersWithSpaces>324</CharactersWithSpaces>
  <Application>WPS Office_11.8.2.11019_F1E327BC-269C-435d-A152-05C5408002CA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2024-12-05T07:46:00Z</dcterms:created>
  <dc:creator>洪德林</dc:creator>
  <cp:lastModifiedBy>乍见之欢</cp:lastModifiedBy>
  <dcterms:modified xsi:type="dcterms:W3CDTF">2025-04-01T08:07:38Z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2052-11.8.2.11019</vt:lpwstr>
  </property>
  <property fmtid="{D5CDD505-2E9C-101B-9397-08002B2CF9AE}" pid="3" name="ICV">
    <vt:lpwstr>AA3DB28913F54416BED34A69477BC1C6</vt:lpwstr>
  </property>
</Properties>
</file>