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附件4:泰州医药高新区（高港区）区直道路养护管理范围</w:t>
      </w:r>
    </w:p>
    <w:tbl>
      <w:tblPr>
        <w:tblStyle w:val="4"/>
        <w:tblpPr w:leftFromText="180" w:rightFromText="180" w:vertAnchor="text" w:horzAnchor="page" w:tblpX="1731" w:tblpY="405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32"/>
        <w:gridCol w:w="3840"/>
        <w:gridCol w:w="406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范围一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高港城区</w:t>
            </w:r>
          </w:p>
        </w:tc>
        <w:tc>
          <w:tcPr>
            <w:tcW w:w="9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南官河以东、京沪高速以南、泰镇高速以西、锦江路（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长江大道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）以北。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路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梁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扬子江路南北（京沪高速-锦江路）</w:t>
            </w:r>
          </w:p>
        </w:tc>
        <w:tc>
          <w:tcPr>
            <w:tcW w:w="4065" w:type="dxa"/>
            <w:vMerge w:val="restart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省城市桥梁系统桥梁高港区49座：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住建局南侧桥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法制广场南二井河桥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金港大桥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柴墟桥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金港南路小桥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刁铺大桥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清华桥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华港桥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周潘桥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张马中沟桥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春港西路小桥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周潘中桥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港城路东桥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中港桥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腾龙桥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跨二井河桥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跨蔡圩河桥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王营河桥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周潘中桥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张马中沟桥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圩岸桥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口岸北洋桥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蔡庄小桥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起凤桥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跨刁东中沟桥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曹官桥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刁铺桥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丰岸桥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观五桥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口岸大桥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基督教堂桥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实验学院桥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许庄河桥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老许庄河桥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蔡圩河桥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张马支沟桥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宣堡港大桥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凌家港小桥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文圣河中桥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谐乐桥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康乐桥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黄庄桥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许庄桥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法院与公安局之间小桥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环港大道马厂中沟桥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200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未纳入省城市桥梁系统桥梁预计约20座以上。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向阳路（港口路-通港路）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金港路（长江大道-环港大道）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王营路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港城路-通港路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高港大道（通港路-原高港区界）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新港大道（高永路-原高港区界）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环港大道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长江大道-新港大道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解放路（南官河-高港大道）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环溪路（南官河-高港大道）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金果路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扬子江路-东风快速路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通港路（高港大道-新港大道）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珑湾路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（扬子江中路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-王营河路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珑湾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珑湾路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-通港路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春港路（南官河-泰镇高速）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春城路（高港大道-扬子江中路）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春城支路（港城路-春港路）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港城路（南官河-新港大道）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春江路（南官河-扬子江路）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通扬路（南官河-扬子江路）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扬子江路东西（扬子江路南北-新港大道）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港口路（南官河-高港大道）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龙窝路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金港路南延-扬子江路南延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友谊港路（金港路南延-扬子江路南延）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迎江路（高港大道-锦江路）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区政府周边道路（勤政路、便民路、府东路、府西路、为民路、市民路）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高港生态公园南侧道路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刁东路（环港大道-环溪路）</w:t>
            </w:r>
          </w:p>
        </w:tc>
        <w:tc>
          <w:tcPr>
            <w:tcW w:w="406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4"/>
        <w:tblpPr w:leftFromText="180" w:rightFromText="180" w:vertAnchor="text" w:horzAnchor="page" w:tblpX="1656" w:tblpY="456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7"/>
        <w:gridCol w:w="3435"/>
        <w:gridCol w:w="406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范围二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医药高新区核心区</w:t>
            </w:r>
          </w:p>
        </w:tc>
        <w:tc>
          <w:tcPr>
            <w:tcW w:w="94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泰州大道以东、姜高路以南、春兰路以西、永福路以北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路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梁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药城大道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（春兰路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-泰州大道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restar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省城市桥梁系统桥梁医药高新区核心区26座：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药城大道-生产河桥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药城大道-永丰河桥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药城大道-大寨河桥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海陵南路-仲联河桥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海陵南路-生产河桥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海陵南路-双庆河桥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鼓楼南路-小港河桥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鼓楼南路-永寨河桥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鼓楼南路-界河桥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鼓楼南路-生产河桥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鼓楼南路-双庆河桥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健康大道-生产河桥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会展路-仲联河桥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会展路-生产河桥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会展1#支路-生产河桥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会展2#支路-生产河桥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会展2#支路-生产河桥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三新路-生产河桥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仲联路-仲联河桥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康居路-永丰河桥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福康路-永丰河桥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野徐中路-永寨河桥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春晖路-雅茶河桥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褚雅路-雅茶河桥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鼓楼南路-前港河桥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桃源里桥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ind w:left="0" w:leftChars="0"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480" w:firstLineChars="20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未纳入省城市桥梁系统桥梁预计约10座以上。</w:t>
            </w:r>
          </w:p>
          <w:p>
            <w:pPr>
              <w:pStyle w:val="2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有路灯和部分交安设施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（东风路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-泰州大道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海陵路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（姜高路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-原高新区界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郁金路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（泰州大道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-海陵路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会展路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（健康大道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姜高路）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（海陵路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-华欣路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华欣路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（药城大道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-融会路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融创路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（华欣路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-会展路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融会路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会展路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-三新路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嘉会路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（三新路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-郁金路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会展8#支路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（海陵路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-嘉会路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会展9#支路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（海陵路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-嘉会路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康居路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（东风路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-老前进河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三新路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（泰州大道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-人工湖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春晖路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（姜高路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-药城大道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褚雅路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（康居路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-福康路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康和学校南侧支路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（褚雅路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-春晖路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福康路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（东风路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-老前进河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仲野路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（会展路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-仲联路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仲联路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（药城大道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-姜高路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鼓楼路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（淮河路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-原高新区界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康居路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（海陵路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-大寨河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华欣路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（药城大道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-仲野路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野徐路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（康居路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-药城大道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解家舍路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（东风路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-鼓楼路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雅茶路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（康居路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-福康路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</w:rPr>
              <w:t>福康路</w:t>
            </w: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  <w:lang w:eastAsia="zh-CN"/>
              </w:rPr>
              <w:t>（海陵路</w:t>
            </w: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  <w:lang w:val="en-US" w:eastAsia="zh-CN"/>
              </w:rPr>
              <w:t>-仲联路</w:t>
            </w: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楷体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6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highlight w:val="none"/>
              </w:rPr>
              <w:t>三桥路</w:t>
            </w:r>
          </w:p>
        </w:tc>
        <w:tc>
          <w:tcPr>
            <w:tcW w:w="4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WE0YmIwNDQ1MzhmN2ViYzg2MGI5NWZhNGQ3MDEifQ=="/>
  </w:docVars>
  <w:rsids>
    <w:rsidRoot w:val="23D95A5C"/>
    <w:rsid w:val="23D95A5C"/>
    <w:rsid w:val="79C71970"/>
    <w:rsid w:val="7BC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sz w:val="24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2023-12-10T02:09:00Z</dcterms:created>
  <dc:creator>夏天的莲花</dc:creator>
  <cp:lastModifiedBy>夏天的莲花</cp:lastModifiedBy>
  <dcterms:modified xsi:type="dcterms:W3CDTF">2023-12-10T09:34:45Z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997193838C16497188A75AEBD2AC5C47_11</vt:lpwstr>
  </property>
</Properties>
</file>