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B4F54" w14:textId="77777777" w:rsidR="00C370B5" w:rsidRPr="00D32AE4" w:rsidRDefault="004F1098">
      <w:pPr>
        <w:jc w:val="center"/>
        <w:rPr>
          <w:rFonts w:ascii="宋体" w:hAnsi="宋体" w:cs="宋体"/>
          <w:b/>
          <w:bCs/>
          <w:sz w:val="44"/>
          <w:szCs w:val="44"/>
        </w:rPr>
      </w:pPr>
      <w:r w:rsidRPr="00D32AE4">
        <w:rPr>
          <w:rFonts w:ascii="宋体" w:hAnsi="宋体" w:cs="宋体" w:hint="eastAsia"/>
          <w:b/>
          <w:bCs/>
          <w:sz w:val="44"/>
          <w:szCs w:val="44"/>
        </w:rPr>
        <w:t>养护管理要求及养护标准</w:t>
      </w:r>
    </w:p>
    <w:p w14:paraId="6547BD20" w14:textId="77777777" w:rsidR="00C370B5" w:rsidRPr="00D32AE4" w:rsidRDefault="004F1098">
      <w:pPr>
        <w:pStyle w:val="af0"/>
        <w:numPr>
          <w:ilvl w:val="0"/>
          <w:numId w:val="2"/>
        </w:numPr>
        <w:rPr>
          <w:rFonts w:ascii="宋体" w:hAnsi="宋体" w:cs="仿宋"/>
          <w:bCs/>
          <w:sz w:val="28"/>
          <w:szCs w:val="28"/>
        </w:rPr>
      </w:pPr>
      <w:r w:rsidRPr="00D32AE4">
        <w:rPr>
          <w:rFonts w:ascii="宋体" w:hAnsi="宋体" w:cs="仿宋" w:hint="eastAsia"/>
          <w:bCs/>
          <w:sz w:val="28"/>
          <w:szCs w:val="28"/>
        </w:rPr>
        <w:t>管养范围：</w:t>
      </w:r>
    </w:p>
    <w:p w14:paraId="11353D13" w14:textId="4B224BDB" w:rsidR="00C370B5" w:rsidRPr="00D32AE4" w:rsidRDefault="00D32AE4">
      <w:pPr>
        <w:tabs>
          <w:tab w:val="left" w:pos="0"/>
        </w:tabs>
        <w:ind w:firstLineChars="200" w:firstLine="560"/>
        <w:rPr>
          <w:rFonts w:ascii="宋体" w:hAnsi="宋体" w:cs="仿宋"/>
          <w:bCs/>
          <w:sz w:val="28"/>
          <w:szCs w:val="28"/>
        </w:rPr>
      </w:pPr>
      <w:r w:rsidRPr="00D32AE4">
        <w:rPr>
          <w:rFonts w:ascii="宋体" w:hAnsi="宋体" w:cs="仿宋" w:hint="eastAsia"/>
          <w:bCs/>
          <w:sz w:val="28"/>
          <w:szCs w:val="28"/>
        </w:rPr>
        <w:t>本项目为采购单位管理的苏州工业园区范围内市政监控、环金鸡湖市政显示屏和音响及其附属设施的日常养护维修工作。</w:t>
      </w:r>
      <w:r w:rsidR="004F1098" w:rsidRPr="00D32AE4">
        <w:rPr>
          <w:rFonts w:ascii="宋体" w:hAnsi="宋体" w:cs="仿宋" w:hint="eastAsia"/>
          <w:bCs/>
          <w:sz w:val="28"/>
          <w:szCs w:val="28"/>
        </w:rPr>
        <w:t>本项目养护主要工作内容包括1052台监控、123块显示屏、349座音响以及附属设施，具体详见附件1《设施养护清单》，设备养护分界点如下：</w:t>
      </w:r>
    </w:p>
    <w:p w14:paraId="78DB4D8B" w14:textId="77777777" w:rsidR="00C370B5" w:rsidRPr="00D32AE4" w:rsidRDefault="004F1098">
      <w:pPr>
        <w:pStyle w:val="ab"/>
        <w:spacing w:before="0" w:after="0" w:line="240" w:lineRule="auto"/>
        <w:ind w:firstLineChars="100" w:firstLine="280"/>
        <w:rPr>
          <w:rFonts w:cs="Calibri"/>
          <w:bCs/>
          <w:sz w:val="28"/>
          <w:szCs w:val="28"/>
        </w:rPr>
      </w:pPr>
      <w:r w:rsidRPr="00D32AE4">
        <w:rPr>
          <w:rFonts w:cs="Calibri" w:hint="eastAsia"/>
          <w:bCs/>
          <w:sz w:val="28"/>
          <w:szCs w:val="28"/>
        </w:rPr>
        <w:t>1、机电设备：起点由供电电源下桩头开始，终点至各类监控、显示屏、音响设备末端，此范围内的所有监控、显示屏、音响包含控制箱、电缆井、接地桩、电（光）缆管线、控制器等附属设施。</w:t>
      </w:r>
    </w:p>
    <w:p w14:paraId="596C6749" w14:textId="77777777" w:rsidR="00C370B5" w:rsidRPr="00D32AE4" w:rsidRDefault="004F1098">
      <w:pPr>
        <w:pStyle w:val="ab"/>
        <w:spacing w:before="0" w:after="0" w:line="240" w:lineRule="auto"/>
        <w:ind w:firstLineChars="100" w:firstLine="280"/>
        <w:rPr>
          <w:rFonts w:cs="Calibri"/>
          <w:bCs/>
          <w:sz w:val="28"/>
          <w:szCs w:val="28"/>
        </w:rPr>
      </w:pPr>
      <w:r w:rsidRPr="00D32AE4">
        <w:rPr>
          <w:rFonts w:cs="Calibri" w:hint="eastAsia"/>
          <w:bCs/>
          <w:sz w:val="28"/>
          <w:szCs w:val="28"/>
        </w:rPr>
        <w:t>2、网络设备：自运营商接口处开始，经光纤收发器、交换机至各类终端联网设施。</w:t>
      </w:r>
    </w:p>
    <w:p w14:paraId="238A20F1" w14:textId="77777777" w:rsidR="00C370B5" w:rsidRPr="00D32AE4" w:rsidRDefault="004F1098">
      <w:pPr>
        <w:pStyle w:val="ab"/>
        <w:spacing w:before="0" w:after="0" w:line="240" w:lineRule="auto"/>
        <w:ind w:firstLineChars="100" w:firstLine="280"/>
        <w:rPr>
          <w:rFonts w:cs="Calibri"/>
          <w:bCs/>
          <w:sz w:val="28"/>
          <w:szCs w:val="28"/>
        </w:rPr>
      </w:pPr>
      <w:r w:rsidRPr="00D32AE4">
        <w:rPr>
          <w:rFonts w:cs="Calibri"/>
          <w:bCs/>
          <w:sz w:val="28"/>
          <w:szCs w:val="28"/>
        </w:rPr>
        <w:t>3</w:t>
      </w:r>
      <w:r w:rsidRPr="00D32AE4">
        <w:rPr>
          <w:rFonts w:cs="Calibri" w:hint="eastAsia"/>
          <w:bCs/>
          <w:sz w:val="28"/>
          <w:szCs w:val="28"/>
        </w:rPr>
        <w:t>、附属设施：主体以外的附属设施（空调、家具、电话、地板、天花板、门窗、照明灯具等）也包含在本次招标范围内。</w:t>
      </w:r>
    </w:p>
    <w:p w14:paraId="76AF73D4" w14:textId="77777777" w:rsidR="00C370B5" w:rsidRPr="00D32AE4" w:rsidRDefault="004F1098">
      <w:pPr>
        <w:pStyle w:val="af0"/>
        <w:numPr>
          <w:ilvl w:val="0"/>
          <w:numId w:val="2"/>
        </w:numPr>
        <w:rPr>
          <w:rFonts w:ascii="宋体" w:hAnsi="宋体" w:cs="仿宋"/>
          <w:bCs/>
          <w:sz w:val="28"/>
          <w:szCs w:val="28"/>
        </w:rPr>
      </w:pPr>
      <w:r w:rsidRPr="00D32AE4">
        <w:rPr>
          <w:rFonts w:ascii="宋体" w:hAnsi="宋体" w:cs="仿宋" w:hint="eastAsia"/>
          <w:bCs/>
          <w:sz w:val="28"/>
          <w:szCs w:val="28"/>
        </w:rPr>
        <w:t>工作职责</w:t>
      </w:r>
    </w:p>
    <w:p w14:paraId="6675E554" w14:textId="77777777" w:rsidR="00C370B5" w:rsidRPr="00D32AE4" w:rsidRDefault="004F1098">
      <w:pPr>
        <w:rPr>
          <w:rFonts w:ascii="宋体" w:hAnsi="宋体" w:cs="Calibri"/>
          <w:bCs/>
          <w:color w:val="000000"/>
          <w:kern w:val="0"/>
          <w:sz w:val="28"/>
          <w:szCs w:val="28"/>
        </w:rPr>
      </w:pPr>
      <w:r w:rsidRPr="00D32AE4">
        <w:rPr>
          <w:rFonts w:ascii="宋体" w:hAnsi="宋体" w:cs="Calibri" w:hint="eastAsia"/>
          <w:bCs/>
          <w:color w:val="000000"/>
          <w:kern w:val="0"/>
          <w:sz w:val="28"/>
          <w:szCs w:val="28"/>
        </w:rPr>
        <w:t xml:space="preserve"> </w:t>
      </w:r>
      <w:r w:rsidRPr="00D32AE4">
        <w:rPr>
          <w:rFonts w:ascii="宋体" w:hAnsi="宋体" w:cs="Calibri"/>
          <w:bCs/>
          <w:color w:val="000000"/>
          <w:kern w:val="0"/>
          <w:sz w:val="28"/>
          <w:szCs w:val="28"/>
        </w:rPr>
        <w:t>1</w:t>
      </w:r>
      <w:r w:rsidRPr="00D32AE4">
        <w:rPr>
          <w:rFonts w:ascii="宋体" w:hAnsi="宋体" w:cs="Calibri" w:hint="eastAsia"/>
          <w:bCs/>
          <w:color w:val="000000"/>
          <w:kern w:val="0"/>
          <w:sz w:val="28"/>
          <w:szCs w:val="28"/>
        </w:rPr>
        <w:t>、养护职责划分</w:t>
      </w:r>
    </w:p>
    <w:tbl>
      <w:tblPr>
        <w:tblW w:w="9116" w:type="dxa"/>
        <w:tblInd w:w="93" w:type="dxa"/>
        <w:tblLook w:val="04A0" w:firstRow="1" w:lastRow="0" w:firstColumn="1" w:lastColumn="0" w:noHBand="0" w:noVBand="1"/>
      </w:tblPr>
      <w:tblGrid>
        <w:gridCol w:w="1080"/>
        <w:gridCol w:w="1500"/>
        <w:gridCol w:w="4215"/>
        <w:gridCol w:w="1470"/>
        <w:gridCol w:w="851"/>
      </w:tblGrid>
      <w:tr w:rsidR="00C370B5" w:rsidRPr="00D32AE4" w14:paraId="3F075C3B" w14:textId="77777777">
        <w:trPr>
          <w:trHeight w:val="6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D5E5"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序号</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EA34"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类别</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37EF2"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分项名称</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46C62"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频率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4338"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职责划分</w:t>
            </w:r>
          </w:p>
        </w:tc>
      </w:tr>
      <w:tr w:rsidR="00C370B5" w:rsidRPr="00D32AE4" w14:paraId="0DB98529" w14:textId="77777777">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2BEB"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1</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BA5EB5"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检查类工作</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78E7D"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设施巡检、值班值守</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3F9B"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每天</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90E9BC"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包干</w:t>
            </w:r>
          </w:p>
        </w:tc>
      </w:tr>
      <w:tr w:rsidR="00C370B5" w:rsidRPr="00D32AE4" w14:paraId="1483FFF4" w14:textId="77777777">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BAC1"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2</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03415E" w14:textId="77777777" w:rsidR="00C370B5" w:rsidRPr="00D32AE4" w:rsidRDefault="00C370B5">
            <w:pPr>
              <w:jc w:val="center"/>
              <w:rPr>
                <w:rFonts w:ascii="宋体" w:hAnsi="宋体" w:cs="宋体"/>
                <w:bCs/>
                <w:color w:val="000000"/>
                <w:sz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5B41"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电箱元器件、配电系统及用电管线检查</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714FC"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每年</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FB2C6" w14:textId="77777777" w:rsidR="00C370B5" w:rsidRPr="00D32AE4" w:rsidRDefault="00C370B5">
            <w:pPr>
              <w:jc w:val="center"/>
              <w:rPr>
                <w:rFonts w:ascii="宋体" w:hAnsi="宋体" w:cs="宋体"/>
                <w:bCs/>
                <w:color w:val="000000"/>
                <w:sz w:val="24"/>
              </w:rPr>
            </w:pPr>
          </w:p>
        </w:tc>
      </w:tr>
      <w:tr w:rsidR="00C370B5" w:rsidRPr="00D32AE4" w14:paraId="44547068" w14:textId="77777777">
        <w:trPr>
          <w:trHeight w:val="342"/>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EC2A"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3</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712DD" w14:textId="77777777" w:rsidR="00C370B5" w:rsidRPr="00D32AE4" w:rsidRDefault="00C370B5">
            <w:pPr>
              <w:jc w:val="center"/>
              <w:rPr>
                <w:rFonts w:ascii="宋体" w:hAnsi="宋体" w:cs="宋体"/>
                <w:bCs/>
                <w:color w:val="000000"/>
                <w:sz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D1F7"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电箱、电缆绝缘接地检测</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96D5"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每年</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34735" w14:textId="77777777" w:rsidR="00C370B5" w:rsidRPr="00D32AE4" w:rsidRDefault="00C370B5">
            <w:pPr>
              <w:jc w:val="center"/>
              <w:rPr>
                <w:rFonts w:ascii="宋体" w:hAnsi="宋体" w:cs="宋体"/>
                <w:bCs/>
                <w:color w:val="000000"/>
                <w:sz w:val="24"/>
              </w:rPr>
            </w:pPr>
          </w:p>
        </w:tc>
      </w:tr>
      <w:tr w:rsidR="00C370B5" w:rsidRPr="00D32AE4" w14:paraId="7ACDCA21" w14:textId="77777777">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16C3"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4</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C34994"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清洁类工作</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2DD91"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控制室清洁</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923F"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按需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F64FB" w14:textId="77777777" w:rsidR="00C370B5" w:rsidRPr="00D32AE4" w:rsidRDefault="00C370B5">
            <w:pPr>
              <w:jc w:val="center"/>
              <w:rPr>
                <w:rFonts w:ascii="宋体" w:hAnsi="宋体" w:cs="宋体"/>
                <w:bCs/>
                <w:color w:val="000000"/>
                <w:sz w:val="24"/>
              </w:rPr>
            </w:pPr>
          </w:p>
        </w:tc>
      </w:tr>
      <w:tr w:rsidR="00C370B5" w:rsidRPr="00D32AE4" w14:paraId="2D7AB1D4" w14:textId="77777777">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BC775"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5</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5AEE5" w14:textId="77777777" w:rsidR="00C370B5" w:rsidRPr="00D32AE4" w:rsidRDefault="00C370B5">
            <w:pPr>
              <w:jc w:val="center"/>
              <w:rPr>
                <w:rFonts w:ascii="宋体" w:hAnsi="宋体" w:cs="宋体"/>
                <w:bCs/>
                <w:color w:val="000000"/>
                <w:sz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3B24D"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探头清洁</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14ED"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每年</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8F9DE" w14:textId="77777777" w:rsidR="00C370B5" w:rsidRPr="00D32AE4" w:rsidRDefault="00C370B5">
            <w:pPr>
              <w:jc w:val="center"/>
              <w:rPr>
                <w:rFonts w:ascii="宋体" w:hAnsi="宋体" w:cs="宋体"/>
                <w:bCs/>
                <w:color w:val="000000"/>
                <w:sz w:val="24"/>
              </w:rPr>
            </w:pPr>
          </w:p>
        </w:tc>
      </w:tr>
      <w:tr w:rsidR="00C370B5" w:rsidRPr="00D32AE4" w14:paraId="350F9A49" w14:textId="77777777">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B307"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6</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F4690" w14:textId="77777777" w:rsidR="00C370B5" w:rsidRPr="00D32AE4" w:rsidRDefault="00C370B5">
            <w:pPr>
              <w:jc w:val="center"/>
              <w:rPr>
                <w:rFonts w:ascii="宋体" w:hAnsi="宋体" w:cs="宋体"/>
                <w:bCs/>
                <w:color w:val="000000"/>
                <w:sz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12B6"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立杆清洁</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0E62"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每年</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345E3" w14:textId="77777777" w:rsidR="00C370B5" w:rsidRPr="00D32AE4" w:rsidRDefault="00C370B5">
            <w:pPr>
              <w:jc w:val="center"/>
              <w:rPr>
                <w:rFonts w:ascii="宋体" w:hAnsi="宋体" w:cs="宋体"/>
                <w:bCs/>
                <w:color w:val="000000"/>
                <w:sz w:val="24"/>
              </w:rPr>
            </w:pPr>
          </w:p>
        </w:tc>
      </w:tr>
      <w:tr w:rsidR="00C370B5" w:rsidRPr="00D32AE4" w14:paraId="038FE8C8" w14:textId="77777777">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B798"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7</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B5AE3" w14:textId="77777777" w:rsidR="00C370B5" w:rsidRPr="00D32AE4" w:rsidRDefault="00C370B5">
            <w:pPr>
              <w:jc w:val="center"/>
              <w:rPr>
                <w:rFonts w:ascii="宋体" w:hAnsi="宋体" w:cs="宋体"/>
                <w:bCs/>
                <w:color w:val="000000"/>
                <w:sz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A2176"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电箱保洁</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8496"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每年</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65E44" w14:textId="77777777" w:rsidR="00C370B5" w:rsidRPr="00D32AE4" w:rsidRDefault="00C370B5">
            <w:pPr>
              <w:jc w:val="center"/>
              <w:rPr>
                <w:rFonts w:ascii="宋体" w:hAnsi="宋体" w:cs="宋体"/>
                <w:bCs/>
                <w:color w:val="000000"/>
                <w:sz w:val="24"/>
              </w:rPr>
            </w:pPr>
          </w:p>
        </w:tc>
      </w:tr>
      <w:tr w:rsidR="00C370B5" w:rsidRPr="00D32AE4" w14:paraId="7B714B73" w14:textId="77777777">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9B6B"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8</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046FC1"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油漆、粉刷、维修类工作</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5707"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电箱、立杆设备标贴更新、除锈、油漆</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B2B34"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按需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1E624" w14:textId="77777777" w:rsidR="00C370B5" w:rsidRPr="00D32AE4" w:rsidRDefault="00C370B5">
            <w:pPr>
              <w:jc w:val="center"/>
              <w:rPr>
                <w:rFonts w:ascii="宋体" w:hAnsi="宋体" w:cs="宋体"/>
                <w:bCs/>
                <w:color w:val="000000"/>
                <w:sz w:val="24"/>
              </w:rPr>
            </w:pPr>
          </w:p>
        </w:tc>
      </w:tr>
      <w:tr w:rsidR="00C370B5" w:rsidRPr="00D32AE4" w14:paraId="04B1782E" w14:textId="77777777">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211E"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9</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7A3D07" w14:textId="77777777" w:rsidR="00C370B5" w:rsidRPr="00D32AE4" w:rsidRDefault="00C370B5">
            <w:pPr>
              <w:jc w:val="center"/>
              <w:rPr>
                <w:rFonts w:ascii="宋体" w:hAnsi="宋体" w:cs="宋体"/>
                <w:bCs/>
                <w:color w:val="000000"/>
                <w:sz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E112"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控制室粉刷</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4DCF0"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按需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B9FCAB" w14:textId="77777777" w:rsidR="00C370B5" w:rsidRPr="00D32AE4" w:rsidRDefault="00C370B5">
            <w:pPr>
              <w:jc w:val="center"/>
              <w:rPr>
                <w:rFonts w:ascii="宋体" w:hAnsi="宋体" w:cs="宋体"/>
                <w:bCs/>
                <w:color w:val="000000"/>
                <w:sz w:val="24"/>
              </w:rPr>
            </w:pPr>
          </w:p>
        </w:tc>
      </w:tr>
      <w:tr w:rsidR="00C370B5" w:rsidRPr="00D32AE4" w14:paraId="626DE844" w14:textId="77777777">
        <w:trPr>
          <w:trHeight w:val="342"/>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D295C"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lastRenderedPageBreak/>
              <w:t>10</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131F4" w14:textId="77777777" w:rsidR="00C370B5" w:rsidRPr="00D32AE4" w:rsidRDefault="00C370B5">
            <w:pPr>
              <w:jc w:val="center"/>
              <w:rPr>
                <w:rFonts w:ascii="宋体" w:hAnsi="宋体" w:cs="宋体"/>
                <w:bCs/>
                <w:color w:val="000000"/>
                <w:sz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E51A"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控制室各类电气、门窗、锁具等维修</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131F"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按需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FD603" w14:textId="77777777" w:rsidR="00C370B5" w:rsidRPr="00D32AE4" w:rsidRDefault="00C370B5">
            <w:pPr>
              <w:jc w:val="center"/>
              <w:rPr>
                <w:rFonts w:ascii="宋体" w:hAnsi="宋体" w:cs="宋体"/>
                <w:bCs/>
                <w:color w:val="000000"/>
                <w:sz w:val="24"/>
              </w:rPr>
            </w:pPr>
          </w:p>
        </w:tc>
      </w:tr>
      <w:tr w:rsidR="00C370B5" w:rsidRPr="00D32AE4" w14:paraId="37A652E5" w14:textId="77777777">
        <w:trPr>
          <w:trHeight w:val="342"/>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A2FF8"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11</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B3DE10"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台账、报表类工作</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A2C31"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养护月报</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43B9"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每月</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AD8D8F" w14:textId="77777777" w:rsidR="00C370B5" w:rsidRPr="00D32AE4" w:rsidRDefault="00C370B5">
            <w:pPr>
              <w:jc w:val="center"/>
              <w:rPr>
                <w:rFonts w:ascii="宋体" w:hAnsi="宋体" w:cs="宋体"/>
                <w:bCs/>
                <w:color w:val="000000"/>
                <w:sz w:val="24"/>
              </w:rPr>
            </w:pPr>
          </w:p>
        </w:tc>
      </w:tr>
      <w:tr w:rsidR="00C370B5" w:rsidRPr="00D32AE4" w14:paraId="106E5821" w14:textId="77777777">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75FC"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12</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44A9A6" w14:textId="77777777" w:rsidR="00C370B5" w:rsidRPr="00D32AE4" w:rsidRDefault="00C370B5">
            <w:pPr>
              <w:jc w:val="center"/>
              <w:rPr>
                <w:rFonts w:ascii="宋体" w:hAnsi="宋体" w:cs="宋体"/>
                <w:bCs/>
                <w:color w:val="000000"/>
                <w:sz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5F04C"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月度维修台账</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A8D25"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每月</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67A80" w14:textId="77777777" w:rsidR="00C370B5" w:rsidRPr="00D32AE4" w:rsidRDefault="00C370B5">
            <w:pPr>
              <w:jc w:val="center"/>
              <w:rPr>
                <w:rFonts w:ascii="宋体" w:hAnsi="宋体" w:cs="宋体"/>
                <w:bCs/>
                <w:color w:val="000000"/>
                <w:sz w:val="24"/>
              </w:rPr>
            </w:pPr>
          </w:p>
        </w:tc>
      </w:tr>
      <w:tr w:rsidR="00C370B5" w:rsidRPr="00D32AE4" w14:paraId="461F66D5" w14:textId="77777777">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B121"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13</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AD7D1F" w14:textId="77777777" w:rsidR="00C370B5" w:rsidRPr="00D32AE4" w:rsidRDefault="00C370B5">
            <w:pPr>
              <w:jc w:val="center"/>
              <w:rPr>
                <w:rFonts w:ascii="宋体" w:hAnsi="宋体" w:cs="宋体"/>
                <w:bCs/>
                <w:color w:val="000000"/>
                <w:sz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A2B4"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月度工作总结</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8F80"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每月</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A7420" w14:textId="77777777" w:rsidR="00C370B5" w:rsidRPr="00D32AE4" w:rsidRDefault="00C370B5">
            <w:pPr>
              <w:jc w:val="center"/>
              <w:rPr>
                <w:rFonts w:ascii="宋体" w:hAnsi="宋体" w:cs="宋体"/>
                <w:bCs/>
                <w:color w:val="000000"/>
                <w:sz w:val="24"/>
              </w:rPr>
            </w:pPr>
          </w:p>
        </w:tc>
      </w:tr>
      <w:tr w:rsidR="00C370B5" w:rsidRPr="00D32AE4" w14:paraId="7205ADB2" w14:textId="77777777">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78E2"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14</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4536C" w14:textId="77777777" w:rsidR="00C370B5" w:rsidRPr="00D32AE4" w:rsidRDefault="00C370B5">
            <w:pPr>
              <w:jc w:val="center"/>
              <w:rPr>
                <w:rFonts w:ascii="宋体" w:hAnsi="宋体" w:cs="宋体"/>
                <w:bCs/>
                <w:color w:val="000000"/>
                <w:sz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C6C2"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资产台账更新</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CFFA1"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每年</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8269F" w14:textId="77777777" w:rsidR="00C370B5" w:rsidRPr="00D32AE4" w:rsidRDefault="00C370B5">
            <w:pPr>
              <w:jc w:val="center"/>
              <w:rPr>
                <w:rFonts w:ascii="宋体" w:hAnsi="宋体" w:cs="宋体"/>
                <w:bCs/>
                <w:color w:val="000000"/>
                <w:sz w:val="24"/>
              </w:rPr>
            </w:pPr>
          </w:p>
        </w:tc>
      </w:tr>
      <w:tr w:rsidR="00C370B5" w:rsidRPr="00D32AE4" w14:paraId="143EA9D7" w14:textId="77777777">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48ED"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15</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5E6B9" w14:textId="77777777" w:rsidR="00C370B5" w:rsidRPr="00D32AE4" w:rsidRDefault="00C370B5">
            <w:pPr>
              <w:jc w:val="center"/>
              <w:rPr>
                <w:rFonts w:ascii="宋体" w:hAnsi="宋体" w:cs="宋体"/>
                <w:bCs/>
                <w:color w:val="000000"/>
                <w:sz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0DBF"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故障分析报告</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FDE8C"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按需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483274" w14:textId="77777777" w:rsidR="00C370B5" w:rsidRPr="00D32AE4" w:rsidRDefault="00C370B5">
            <w:pPr>
              <w:jc w:val="center"/>
              <w:rPr>
                <w:rFonts w:ascii="宋体" w:hAnsi="宋体" w:cs="宋体"/>
                <w:bCs/>
                <w:color w:val="000000"/>
                <w:sz w:val="24"/>
              </w:rPr>
            </w:pPr>
          </w:p>
        </w:tc>
      </w:tr>
      <w:tr w:rsidR="00C370B5" w:rsidRPr="00D32AE4" w14:paraId="6B290152" w14:textId="77777777">
        <w:trPr>
          <w:trHeight w:val="6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A768"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16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AED3"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零星维修</w:t>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F215" w14:textId="77777777" w:rsidR="00C370B5" w:rsidRPr="00D32AE4" w:rsidRDefault="004F1098">
            <w:pPr>
              <w:widowControl/>
              <w:jc w:val="left"/>
              <w:textAlignment w:val="center"/>
              <w:rPr>
                <w:rFonts w:ascii="宋体" w:hAnsi="宋体" w:cs="宋体"/>
                <w:bCs/>
                <w:color w:val="000000"/>
                <w:sz w:val="24"/>
              </w:rPr>
            </w:pPr>
            <w:r w:rsidRPr="00D32AE4">
              <w:rPr>
                <w:rFonts w:ascii="宋体" w:hAnsi="宋体" w:cs="宋体" w:hint="eastAsia"/>
                <w:bCs/>
                <w:color w:val="000000"/>
                <w:kern w:val="0"/>
                <w:sz w:val="24"/>
                <w:lang w:bidi="ar"/>
              </w:rPr>
              <w:t>根据采购单位任务单指令，实施的零星维修项目</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16A8E"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按需</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D7C11" w14:textId="77777777" w:rsidR="00C370B5" w:rsidRPr="00D32AE4" w:rsidRDefault="004F1098">
            <w:pPr>
              <w:widowControl/>
              <w:jc w:val="center"/>
              <w:textAlignment w:val="center"/>
              <w:rPr>
                <w:rFonts w:ascii="宋体" w:hAnsi="宋体" w:cs="宋体"/>
                <w:bCs/>
                <w:color w:val="000000"/>
                <w:sz w:val="24"/>
              </w:rPr>
            </w:pPr>
            <w:r w:rsidRPr="00D32AE4">
              <w:rPr>
                <w:rFonts w:ascii="宋体" w:hAnsi="宋体" w:cs="宋体" w:hint="eastAsia"/>
                <w:bCs/>
                <w:color w:val="000000"/>
                <w:kern w:val="0"/>
                <w:sz w:val="24"/>
                <w:lang w:bidi="ar"/>
              </w:rPr>
              <w:t>签证</w:t>
            </w:r>
          </w:p>
        </w:tc>
      </w:tr>
    </w:tbl>
    <w:p w14:paraId="37209BCC" w14:textId="77777777" w:rsidR="00C370B5" w:rsidRPr="00D32AE4" w:rsidRDefault="004F1098">
      <w:pPr>
        <w:rPr>
          <w:rFonts w:ascii="宋体" w:hAnsi="宋体" w:cs="Calibri"/>
          <w:bCs/>
          <w:color w:val="000000"/>
          <w:kern w:val="0"/>
          <w:sz w:val="28"/>
          <w:szCs w:val="28"/>
        </w:rPr>
      </w:pPr>
      <w:r w:rsidRPr="00D32AE4">
        <w:rPr>
          <w:rFonts w:ascii="宋体" w:hAnsi="宋体" w:cs="Calibri" w:hint="eastAsia"/>
          <w:bCs/>
          <w:color w:val="000000"/>
          <w:kern w:val="0"/>
          <w:sz w:val="28"/>
          <w:szCs w:val="28"/>
        </w:rPr>
        <w:t>注：</w:t>
      </w:r>
      <w:r w:rsidRPr="00D32AE4">
        <w:rPr>
          <w:rFonts w:ascii="宋体" w:hAnsi="宋体" w:cs="Calibri"/>
          <w:bCs/>
          <w:color w:val="000000"/>
          <w:kern w:val="0"/>
          <w:sz w:val="28"/>
          <w:szCs w:val="28"/>
        </w:rPr>
        <w:t xml:space="preserve"> </w:t>
      </w:r>
      <w:r w:rsidRPr="00D32AE4">
        <w:rPr>
          <w:rFonts w:ascii="宋体" w:hAnsi="宋体" w:cs="Calibri" w:hint="eastAsia"/>
          <w:bCs/>
          <w:color w:val="000000"/>
          <w:kern w:val="0"/>
          <w:sz w:val="28"/>
          <w:szCs w:val="28"/>
        </w:rPr>
        <w:t>零星维修清单外的工作均为包干项目。</w:t>
      </w:r>
    </w:p>
    <w:p w14:paraId="71747033" w14:textId="77777777" w:rsidR="00C370B5" w:rsidRPr="00D32AE4" w:rsidRDefault="004F1098">
      <w:pPr>
        <w:rPr>
          <w:rFonts w:ascii="宋体" w:hAnsi="宋体" w:cs="Calibri"/>
          <w:bCs/>
          <w:color w:val="000000"/>
          <w:kern w:val="0"/>
          <w:sz w:val="28"/>
          <w:szCs w:val="28"/>
        </w:rPr>
      </w:pPr>
      <w:r w:rsidRPr="00D32AE4">
        <w:rPr>
          <w:rFonts w:ascii="宋体" w:hAnsi="宋体" w:cs="Calibri"/>
          <w:bCs/>
          <w:color w:val="000000"/>
          <w:kern w:val="0"/>
          <w:sz w:val="28"/>
          <w:szCs w:val="28"/>
        </w:rPr>
        <w:t>2</w:t>
      </w:r>
      <w:r w:rsidRPr="00D32AE4">
        <w:rPr>
          <w:rFonts w:ascii="宋体" w:hAnsi="宋体" w:cs="Calibri" w:hint="eastAsia"/>
          <w:bCs/>
          <w:color w:val="000000"/>
          <w:kern w:val="0"/>
          <w:sz w:val="28"/>
          <w:szCs w:val="28"/>
        </w:rPr>
        <w:t>、人员工作要求</w:t>
      </w:r>
    </w:p>
    <w:p w14:paraId="127230B7" w14:textId="77777777" w:rsidR="00C370B5" w:rsidRPr="00D32AE4" w:rsidRDefault="004F1098">
      <w:pPr>
        <w:pStyle w:val="ab"/>
        <w:spacing w:before="0" w:after="0" w:line="240" w:lineRule="auto"/>
        <w:ind w:firstLineChars="100" w:firstLine="280"/>
        <w:rPr>
          <w:bCs/>
        </w:rPr>
      </w:pPr>
      <w:r w:rsidRPr="00D32AE4">
        <w:rPr>
          <w:rFonts w:hint="eastAsia"/>
          <w:bCs/>
          <w:sz w:val="28"/>
          <w:szCs w:val="28"/>
        </w:rPr>
        <w:t>（1）项目经理全面负责监控、音响、显示屏的安全运行、维护和管理工作以及和采购单位的工作对接。项目经理组织现场管理和维修作业，制定和安排人员值班和生产计划，统筹协调人员、生产及日常管养工作，全面负责现场安全生产，是安全生产管理第一责任人。</w:t>
      </w:r>
    </w:p>
    <w:p w14:paraId="724F9F31" w14:textId="5DAFA249" w:rsidR="00C370B5" w:rsidRPr="00D32AE4" w:rsidRDefault="004F1098">
      <w:pPr>
        <w:pStyle w:val="ab"/>
        <w:spacing w:before="0" w:after="0" w:line="240" w:lineRule="auto"/>
        <w:ind w:firstLineChars="100" w:firstLine="280"/>
        <w:rPr>
          <w:bCs/>
          <w:sz w:val="28"/>
          <w:szCs w:val="28"/>
        </w:rPr>
      </w:pPr>
      <w:r w:rsidRPr="00D32AE4">
        <w:rPr>
          <w:rFonts w:hint="eastAsia"/>
          <w:bCs/>
          <w:sz w:val="28"/>
          <w:szCs w:val="28"/>
        </w:rPr>
        <w:t>（</w:t>
      </w:r>
      <w:r w:rsidRPr="00D32AE4">
        <w:rPr>
          <w:bCs/>
          <w:sz w:val="28"/>
          <w:szCs w:val="28"/>
        </w:rPr>
        <w:t>2</w:t>
      </w:r>
      <w:r w:rsidR="000256C3">
        <w:rPr>
          <w:rFonts w:hint="eastAsia"/>
          <w:bCs/>
          <w:sz w:val="28"/>
          <w:szCs w:val="28"/>
        </w:rPr>
        <w:t>）</w:t>
      </w:r>
      <w:r w:rsidRPr="00D32AE4">
        <w:rPr>
          <w:rFonts w:hint="eastAsia"/>
          <w:bCs/>
          <w:sz w:val="28"/>
          <w:szCs w:val="28"/>
        </w:rPr>
        <w:t>安全员需负责设施的安全检查、监督和管理，审核维修作业方案和施工组织的安全措施，教育落实三级安全培训，定期组织安全生产检查及应急演练，调查安全</w:t>
      </w:r>
      <w:r w:rsidR="000256C3">
        <w:rPr>
          <w:rFonts w:hint="eastAsia"/>
          <w:bCs/>
          <w:sz w:val="28"/>
          <w:szCs w:val="28"/>
        </w:rPr>
        <w:t>事故原因及督促整改落实，制定符合现场管理要求的安全操作规程。</w:t>
      </w:r>
      <w:r w:rsidRPr="00D32AE4">
        <w:rPr>
          <w:rFonts w:hint="eastAsia"/>
          <w:bCs/>
          <w:sz w:val="28"/>
          <w:szCs w:val="28"/>
        </w:rPr>
        <w:t>安全员须进行日常安全巡检，定期检查作业人员的安全生产工作，填表工作记录及安全隐患检查报告，定期向项目经理及管理单位，汇报安全生产检查工作报告，确保设施安全稳定运行。</w:t>
      </w:r>
    </w:p>
    <w:p w14:paraId="65CE4374" w14:textId="34037301" w:rsidR="00C370B5" w:rsidRPr="00D32AE4" w:rsidRDefault="004F1098">
      <w:pPr>
        <w:pStyle w:val="ab"/>
        <w:spacing w:before="0" w:after="0" w:line="240" w:lineRule="auto"/>
        <w:rPr>
          <w:bCs/>
          <w:sz w:val="28"/>
          <w:szCs w:val="28"/>
        </w:rPr>
      </w:pPr>
      <w:r w:rsidRPr="00D32AE4">
        <w:rPr>
          <w:rFonts w:hint="eastAsia"/>
          <w:bCs/>
          <w:sz w:val="28"/>
          <w:szCs w:val="28"/>
        </w:rPr>
        <w:t>（</w:t>
      </w:r>
      <w:r w:rsidRPr="00D32AE4">
        <w:rPr>
          <w:bCs/>
          <w:sz w:val="28"/>
          <w:szCs w:val="28"/>
        </w:rPr>
        <w:t>3</w:t>
      </w:r>
      <w:r w:rsidRPr="00D32AE4">
        <w:rPr>
          <w:rFonts w:hint="eastAsia"/>
          <w:bCs/>
          <w:sz w:val="28"/>
          <w:szCs w:val="28"/>
        </w:rPr>
        <w:t>）</w:t>
      </w:r>
      <w:r w:rsidR="00D32AE4">
        <w:rPr>
          <w:rFonts w:hint="eastAsia"/>
          <w:bCs/>
          <w:sz w:val="28"/>
          <w:szCs w:val="28"/>
        </w:rPr>
        <w:t>巡检</w:t>
      </w:r>
      <w:r w:rsidRPr="00D32AE4">
        <w:rPr>
          <w:rFonts w:hint="eastAsia"/>
          <w:bCs/>
          <w:sz w:val="28"/>
          <w:szCs w:val="28"/>
        </w:rPr>
        <w:t>人员全面负责监控、音响、显示屏设施的日常巡检和值班值守工作，严格执行安全技术操作规程，定期巡查各类设施运行状况，发现问题隐患及时上报维修。平时做好设施运行检修记录，内容要详实仔细；定期巡查监控立杆倾斜，电箱门损坏等安全隐患，搞好右岸街机房的清洁工作；工作制度上墙，并维护完好，落实安全生产三级</w:t>
      </w:r>
      <w:r w:rsidRPr="00D32AE4">
        <w:rPr>
          <w:rFonts w:hint="eastAsia"/>
          <w:bCs/>
          <w:sz w:val="28"/>
          <w:szCs w:val="28"/>
        </w:rPr>
        <w:lastRenderedPageBreak/>
        <w:t>教育制度，学习提高设施维护能力；保存、看护监控、音响、显示屏设施，防火防盗，定期查验，确保设施安全稳定运行，做好活动保障值班。监控、音响、显示屏设施巡检包括日常管线及相关设施安全检查，及时发现周边施工项目对管线的破坏行为，保障管线安全运行；做好日常巡检台账和维修台账。</w:t>
      </w:r>
      <w:r w:rsidRPr="00D32AE4">
        <w:rPr>
          <w:bCs/>
          <w:sz w:val="28"/>
          <w:szCs w:val="28"/>
        </w:rPr>
        <w:t xml:space="preserve"> </w:t>
      </w:r>
    </w:p>
    <w:p w14:paraId="02C5B210" w14:textId="77777777" w:rsidR="00C370B5" w:rsidRPr="00D32AE4" w:rsidRDefault="004F1098">
      <w:pPr>
        <w:pStyle w:val="af0"/>
        <w:numPr>
          <w:ilvl w:val="0"/>
          <w:numId w:val="2"/>
        </w:numPr>
        <w:rPr>
          <w:rFonts w:ascii="宋体" w:hAnsi="宋体" w:cs="仿宋"/>
          <w:bCs/>
          <w:sz w:val="28"/>
          <w:szCs w:val="28"/>
        </w:rPr>
      </w:pPr>
      <w:r w:rsidRPr="00D32AE4">
        <w:rPr>
          <w:rFonts w:ascii="宋体" w:hAnsi="宋体" w:cs="仿宋" w:hint="eastAsia"/>
          <w:bCs/>
          <w:sz w:val="28"/>
          <w:szCs w:val="28"/>
        </w:rPr>
        <w:t>养护标准及要求</w:t>
      </w:r>
    </w:p>
    <w:p w14:paraId="4FD45E8D" w14:textId="77777777" w:rsidR="00C370B5" w:rsidRPr="00D32AE4" w:rsidRDefault="004F1098">
      <w:pPr>
        <w:rPr>
          <w:rFonts w:ascii="宋体" w:hAnsi="宋体" w:cs="Calibri"/>
          <w:bCs/>
          <w:color w:val="000000"/>
          <w:kern w:val="0"/>
          <w:sz w:val="28"/>
          <w:szCs w:val="28"/>
        </w:rPr>
      </w:pPr>
      <w:r w:rsidRPr="00D32AE4">
        <w:rPr>
          <w:rFonts w:ascii="宋体" w:hAnsi="宋体" w:cs="Calibri" w:hint="eastAsia"/>
          <w:bCs/>
          <w:color w:val="000000"/>
          <w:kern w:val="0"/>
          <w:sz w:val="28"/>
          <w:szCs w:val="28"/>
        </w:rPr>
        <w:t>1、管理目标：</w:t>
      </w:r>
    </w:p>
    <w:p w14:paraId="49132562" w14:textId="77777777" w:rsidR="00C370B5" w:rsidRPr="00D32AE4" w:rsidRDefault="004F1098">
      <w:pPr>
        <w:pStyle w:val="ab"/>
        <w:spacing w:before="0" w:after="0" w:line="240" w:lineRule="auto"/>
        <w:ind w:firstLineChars="200" w:firstLine="560"/>
        <w:rPr>
          <w:bCs/>
          <w:sz w:val="28"/>
          <w:szCs w:val="28"/>
        </w:rPr>
      </w:pPr>
      <w:r w:rsidRPr="00D32AE4">
        <w:rPr>
          <w:rFonts w:hint="eastAsia"/>
          <w:bCs/>
          <w:sz w:val="28"/>
          <w:szCs w:val="28"/>
        </w:rPr>
        <w:t>监控、音响、显示屏设施完好率不低于95%（设施包括四大类：分别为控制箱（个）、监控探头-含立杆（个）、显示屏（块）、音响（个）），完好率：1-（A/B），A为巡视区域联合考核发现问题数， B为巡视区域四类设施总数。</w:t>
      </w:r>
    </w:p>
    <w:p w14:paraId="188DAAE2" w14:textId="77777777" w:rsidR="00C370B5" w:rsidRPr="00D32AE4" w:rsidRDefault="004F1098">
      <w:pPr>
        <w:pStyle w:val="af0"/>
        <w:numPr>
          <w:ilvl w:val="0"/>
          <w:numId w:val="3"/>
        </w:numPr>
        <w:rPr>
          <w:rFonts w:ascii="宋体" w:hAnsi="宋体" w:cs="Calibri"/>
          <w:bCs/>
          <w:color w:val="000000"/>
          <w:kern w:val="0"/>
          <w:sz w:val="28"/>
          <w:szCs w:val="28"/>
        </w:rPr>
      </w:pPr>
      <w:r w:rsidRPr="00D32AE4">
        <w:rPr>
          <w:rFonts w:ascii="宋体" w:hAnsi="宋体" w:cs="Calibri" w:hint="eastAsia"/>
          <w:bCs/>
          <w:color w:val="000000"/>
          <w:kern w:val="0"/>
          <w:sz w:val="28"/>
          <w:szCs w:val="28"/>
        </w:rPr>
        <w:t>维修响应时间：</w:t>
      </w:r>
    </w:p>
    <w:p w14:paraId="7A92DABC" w14:textId="77777777" w:rsidR="00C370B5" w:rsidRPr="00D32AE4" w:rsidRDefault="004F1098">
      <w:pPr>
        <w:pStyle w:val="11"/>
        <w:numPr>
          <w:ilvl w:val="1"/>
          <w:numId w:val="3"/>
        </w:numPr>
        <w:rPr>
          <w:rFonts w:ascii="宋体" w:hAnsi="宋体"/>
          <w:bCs/>
          <w:color w:val="000000"/>
          <w:kern w:val="0"/>
          <w:sz w:val="28"/>
          <w:szCs w:val="28"/>
        </w:rPr>
      </w:pPr>
      <w:r w:rsidRPr="00D32AE4">
        <w:rPr>
          <w:rFonts w:ascii="宋体" w:hAnsi="宋体" w:hint="eastAsia"/>
          <w:bCs/>
          <w:color w:val="000000"/>
          <w:kern w:val="0"/>
          <w:sz w:val="28"/>
          <w:szCs w:val="28"/>
        </w:rPr>
        <w:t>小型</w:t>
      </w:r>
      <w:r w:rsidRPr="00D32AE4">
        <w:rPr>
          <w:rFonts w:ascii="宋体" w:hAnsi="宋体"/>
          <w:bCs/>
          <w:color w:val="000000"/>
          <w:kern w:val="0"/>
          <w:sz w:val="28"/>
          <w:szCs w:val="28"/>
        </w:rPr>
        <w:t>故障</w:t>
      </w:r>
      <w:r w:rsidRPr="00D32AE4">
        <w:rPr>
          <w:rFonts w:ascii="宋体" w:hAnsi="宋体" w:hint="eastAsia"/>
          <w:bCs/>
          <w:color w:val="000000"/>
          <w:kern w:val="0"/>
          <w:sz w:val="28"/>
          <w:szCs w:val="28"/>
        </w:rPr>
        <w:t>及有安全隐患的故障12小时内修复。</w:t>
      </w:r>
    </w:p>
    <w:p w14:paraId="631E6CE1" w14:textId="77777777" w:rsidR="00C370B5" w:rsidRPr="00D32AE4" w:rsidRDefault="004F1098">
      <w:pPr>
        <w:pStyle w:val="11"/>
        <w:numPr>
          <w:ilvl w:val="1"/>
          <w:numId w:val="3"/>
        </w:numPr>
        <w:rPr>
          <w:rFonts w:ascii="宋体" w:hAnsi="宋体"/>
          <w:bCs/>
          <w:color w:val="000000"/>
          <w:kern w:val="0"/>
          <w:sz w:val="28"/>
          <w:szCs w:val="28"/>
        </w:rPr>
      </w:pPr>
      <w:r w:rsidRPr="00D32AE4">
        <w:rPr>
          <w:rFonts w:ascii="宋体" w:hAnsi="宋体" w:hint="eastAsia"/>
          <w:bCs/>
          <w:color w:val="000000"/>
          <w:kern w:val="0"/>
          <w:sz w:val="28"/>
          <w:szCs w:val="28"/>
        </w:rPr>
        <w:t>中型</w:t>
      </w:r>
      <w:r w:rsidRPr="00D32AE4">
        <w:rPr>
          <w:rFonts w:ascii="宋体" w:hAnsi="宋体"/>
          <w:bCs/>
          <w:color w:val="000000"/>
          <w:kern w:val="0"/>
          <w:sz w:val="28"/>
          <w:szCs w:val="28"/>
        </w:rPr>
        <w:t>故障</w:t>
      </w:r>
      <w:r w:rsidRPr="00D32AE4">
        <w:rPr>
          <w:rFonts w:ascii="宋体" w:hAnsi="宋体" w:hint="eastAsia"/>
          <w:bCs/>
          <w:color w:val="000000"/>
          <w:kern w:val="0"/>
          <w:sz w:val="28"/>
          <w:szCs w:val="28"/>
        </w:rPr>
        <w:t>24小时</w:t>
      </w:r>
      <w:r w:rsidRPr="00D32AE4">
        <w:rPr>
          <w:rFonts w:ascii="宋体" w:hAnsi="宋体"/>
          <w:bCs/>
          <w:color w:val="000000"/>
          <w:kern w:val="0"/>
          <w:sz w:val="28"/>
          <w:szCs w:val="28"/>
        </w:rPr>
        <w:t>内</w:t>
      </w:r>
      <w:r w:rsidRPr="00D32AE4">
        <w:rPr>
          <w:rFonts w:ascii="宋体" w:hAnsi="宋体" w:hint="eastAsia"/>
          <w:bCs/>
          <w:color w:val="000000"/>
          <w:kern w:val="0"/>
          <w:sz w:val="28"/>
          <w:szCs w:val="28"/>
        </w:rPr>
        <w:t>修复。</w:t>
      </w:r>
    </w:p>
    <w:p w14:paraId="0E4EE80B" w14:textId="77777777" w:rsidR="00C370B5" w:rsidRPr="00D32AE4" w:rsidRDefault="004F1098">
      <w:pPr>
        <w:pStyle w:val="11"/>
        <w:numPr>
          <w:ilvl w:val="1"/>
          <w:numId w:val="3"/>
        </w:numPr>
        <w:rPr>
          <w:rFonts w:ascii="宋体" w:hAnsi="宋体"/>
          <w:bCs/>
          <w:color w:val="000000"/>
          <w:kern w:val="0"/>
          <w:sz w:val="28"/>
          <w:szCs w:val="28"/>
        </w:rPr>
      </w:pPr>
      <w:r w:rsidRPr="00D32AE4">
        <w:rPr>
          <w:rFonts w:ascii="宋体" w:hAnsi="宋体" w:hint="eastAsia"/>
          <w:bCs/>
          <w:color w:val="000000"/>
          <w:kern w:val="0"/>
          <w:sz w:val="28"/>
          <w:szCs w:val="28"/>
        </w:rPr>
        <w:t>重大</w:t>
      </w:r>
      <w:r w:rsidRPr="00D32AE4">
        <w:rPr>
          <w:rFonts w:ascii="宋体" w:hAnsi="宋体"/>
          <w:bCs/>
          <w:color w:val="000000"/>
          <w:kern w:val="0"/>
          <w:sz w:val="28"/>
          <w:szCs w:val="28"/>
        </w:rPr>
        <w:t>故障</w:t>
      </w:r>
      <w:r w:rsidRPr="00D32AE4">
        <w:rPr>
          <w:rFonts w:ascii="宋体" w:hAnsi="宋体" w:hint="eastAsia"/>
          <w:bCs/>
          <w:color w:val="000000"/>
          <w:kern w:val="0"/>
          <w:sz w:val="28"/>
          <w:szCs w:val="28"/>
        </w:rPr>
        <w:t>48小时</w:t>
      </w:r>
      <w:r w:rsidRPr="00D32AE4">
        <w:rPr>
          <w:rFonts w:ascii="宋体" w:hAnsi="宋体"/>
          <w:bCs/>
          <w:color w:val="000000"/>
          <w:kern w:val="0"/>
          <w:sz w:val="28"/>
          <w:szCs w:val="28"/>
        </w:rPr>
        <w:t>内</w:t>
      </w:r>
      <w:r w:rsidRPr="00D32AE4">
        <w:rPr>
          <w:rFonts w:ascii="宋体" w:hAnsi="宋体" w:hint="eastAsia"/>
          <w:bCs/>
          <w:color w:val="000000"/>
          <w:kern w:val="0"/>
          <w:sz w:val="28"/>
          <w:szCs w:val="28"/>
        </w:rPr>
        <w:t>修复。</w:t>
      </w:r>
    </w:p>
    <w:p w14:paraId="2ED1267D" w14:textId="77777777" w:rsidR="00C370B5" w:rsidRPr="00D32AE4" w:rsidRDefault="004F1098">
      <w:pPr>
        <w:pStyle w:val="11"/>
        <w:rPr>
          <w:rFonts w:ascii="宋体" w:hAnsi="宋体"/>
          <w:bCs/>
          <w:color w:val="000000"/>
          <w:kern w:val="0"/>
          <w:sz w:val="28"/>
          <w:szCs w:val="28"/>
        </w:rPr>
      </w:pPr>
      <w:r w:rsidRPr="00D32AE4">
        <w:rPr>
          <w:rFonts w:ascii="宋体" w:hAnsi="宋体" w:hint="eastAsia"/>
          <w:bCs/>
          <w:color w:val="000000"/>
          <w:kern w:val="0"/>
          <w:sz w:val="28"/>
          <w:szCs w:val="28"/>
        </w:rPr>
        <w:t>（4）如属于原施工单位的质保故障，则养护单位</w:t>
      </w:r>
      <w:r w:rsidRPr="00D32AE4">
        <w:rPr>
          <w:rFonts w:ascii="宋体" w:hAnsi="宋体"/>
          <w:bCs/>
          <w:color w:val="000000"/>
          <w:kern w:val="0"/>
          <w:sz w:val="28"/>
          <w:szCs w:val="28"/>
        </w:rPr>
        <w:t>必须</w:t>
      </w:r>
      <w:r w:rsidRPr="00D32AE4">
        <w:rPr>
          <w:rFonts w:ascii="宋体" w:hAnsi="宋体" w:hint="eastAsia"/>
          <w:bCs/>
          <w:color w:val="000000"/>
          <w:kern w:val="0"/>
          <w:sz w:val="28"/>
          <w:szCs w:val="28"/>
        </w:rPr>
        <w:t>配合进行维修工作，计算时间从采购件到场时间开始计算。</w:t>
      </w:r>
    </w:p>
    <w:p w14:paraId="47975547" w14:textId="77777777" w:rsidR="00C370B5" w:rsidRPr="00D32AE4" w:rsidRDefault="004F1098">
      <w:pPr>
        <w:pStyle w:val="a7"/>
        <w:spacing w:line="240" w:lineRule="auto"/>
        <w:ind w:left="0"/>
        <w:rPr>
          <w:rFonts w:ascii="宋体" w:eastAsia="宋体" w:hAnsi="宋体"/>
          <w:bCs/>
        </w:rPr>
      </w:pPr>
      <w:r w:rsidRPr="00D32AE4">
        <w:rPr>
          <w:rFonts w:ascii="宋体" w:eastAsia="宋体" w:hAnsi="宋体" w:cs="Calibri" w:hint="eastAsia"/>
          <w:bCs/>
          <w:sz w:val="28"/>
          <w:szCs w:val="28"/>
        </w:rPr>
        <w:t>备注：监控、显示屏、音响设施故障的等级划分</w:t>
      </w:r>
    </w:p>
    <w:p w14:paraId="5EF498AB" w14:textId="77777777" w:rsidR="00C370B5" w:rsidRPr="00D32AE4" w:rsidRDefault="004F1098">
      <w:pPr>
        <w:pStyle w:val="a7"/>
        <w:spacing w:line="240" w:lineRule="auto"/>
        <w:ind w:left="720"/>
        <w:rPr>
          <w:rFonts w:ascii="宋体" w:eastAsia="宋体" w:hAnsi="宋体" w:cs="Calibri"/>
          <w:bCs/>
          <w:sz w:val="28"/>
          <w:szCs w:val="28"/>
        </w:rPr>
      </w:pPr>
      <w:r w:rsidRPr="00D32AE4">
        <w:rPr>
          <w:rFonts w:ascii="宋体" w:eastAsia="宋体" w:hAnsi="宋体" w:cs="Calibri" w:hint="eastAsia"/>
          <w:bCs/>
          <w:sz w:val="28"/>
          <w:szCs w:val="28"/>
        </w:rPr>
        <w:t>①小型故障（未产生不良影响）：监控1-2个、显示屏1块、音响1个、电缆故障1路、控制箱及电器元件发现故障1处。</w:t>
      </w:r>
    </w:p>
    <w:p w14:paraId="07F3EFA4" w14:textId="77777777" w:rsidR="00C370B5" w:rsidRPr="00D32AE4" w:rsidRDefault="004F1098">
      <w:pPr>
        <w:pStyle w:val="a7"/>
        <w:spacing w:line="240" w:lineRule="auto"/>
        <w:ind w:left="720"/>
        <w:rPr>
          <w:rFonts w:ascii="宋体" w:eastAsia="宋体" w:hAnsi="宋体" w:cs="Calibri"/>
          <w:bCs/>
          <w:sz w:val="28"/>
          <w:szCs w:val="28"/>
        </w:rPr>
      </w:pPr>
      <w:r w:rsidRPr="00D32AE4">
        <w:rPr>
          <w:rFonts w:ascii="宋体" w:eastAsia="宋体" w:hAnsi="宋体" w:cs="Calibri" w:hint="eastAsia"/>
          <w:bCs/>
          <w:sz w:val="28"/>
          <w:szCs w:val="28"/>
        </w:rPr>
        <w:t>②中型故障（有不良影响）：监控3-5个、显示屏2-5块、音响2-5个、电缆故障2-3路、控制箱及电器元件故障2-5处。</w:t>
      </w:r>
    </w:p>
    <w:p w14:paraId="590661D8" w14:textId="114556F9" w:rsidR="00C370B5" w:rsidRDefault="004F1098">
      <w:pPr>
        <w:pStyle w:val="a7"/>
        <w:spacing w:line="240" w:lineRule="auto"/>
        <w:ind w:left="720"/>
        <w:rPr>
          <w:rFonts w:ascii="宋体" w:eastAsia="宋体" w:hAnsi="宋体" w:cs="Calibri"/>
          <w:bCs/>
          <w:sz w:val="28"/>
          <w:szCs w:val="28"/>
        </w:rPr>
      </w:pPr>
      <w:r w:rsidRPr="00D32AE4">
        <w:rPr>
          <w:rFonts w:ascii="宋体" w:eastAsia="宋体" w:hAnsi="宋体" w:cs="Calibri" w:hint="eastAsia"/>
          <w:bCs/>
          <w:sz w:val="28"/>
          <w:szCs w:val="28"/>
        </w:rPr>
        <w:lastRenderedPageBreak/>
        <w:t>③重大故障：超出中型故障均属重大故障，监控、显示屏、音响主机无法运行。</w:t>
      </w:r>
    </w:p>
    <w:p w14:paraId="2C263DF7" w14:textId="5716D6D3" w:rsidR="00D16AB2" w:rsidRPr="00FC70B4" w:rsidRDefault="00D16AB2">
      <w:pPr>
        <w:pStyle w:val="a7"/>
        <w:spacing w:line="240" w:lineRule="auto"/>
        <w:ind w:left="720"/>
        <w:rPr>
          <w:rFonts w:ascii="宋体" w:eastAsia="宋体" w:hAnsi="宋体" w:cs="Calibri"/>
          <w:bCs/>
          <w:sz w:val="28"/>
          <w:szCs w:val="28"/>
        </w:rPr>
      </w:pPr>
      <w:r w:rsidRPr="00FC70B4">
        <w:rPr>
          <w:rFonts w:ascii="宋体" w:eastAsia="宋体" w:hAnsi="宋体" w:cs="Calibri" w:hint="eastAsia"/>
          <w:bCs/>
          <w:sz w:val="28"/>
          <w:szCs w:val="28"/>
          <w:highlight w:val="yellow"/>
        </w:rPr>
        <w:t>④</w:t>
      </w:r>
      <w:r w:rsidR="00FC70B4" w:rsidRPr="00FC70B4">
        <w:rPr>
          <w:rFonts w:ascii="宋体" w:eastAsia="宋体" w:hAnsi="宋体" w:cs="Calibri" w:hint="eastAsia"/>
          <w:bCs/>
          <w:sz w:val="28"/>
          <w:szCs w:val="28"/>
          <w:highlight w:val="yellow"/>
        </w:rPr>
        <w:t>养护单位在养护作业中发现</w:t>
      </w:r>
      <w:r w:rsidRPr="00FC70B4">
        <w:rPr>
          <w:rFonts w:ascii="宋体" w:eastAsia="宋体" w:hAnsi="宋体" w:cs="Calibri" w:hint="eastAsia"/>
          <w:bCs/>
          <w:sz w:val="28"/>
          <w:szCs w:val="28"/>
          <w:highlight w:val="yellow"/>
        </w:rPr>
        <w:t>故障</w:t>
      </w:r>
      <w:r w:rsidR="00FC70B4" w:rsidRPr="00FC70B4">
        <w:rPr>
          <w:rFonts w:ascii="宋体" w:eastAsia="宋体" w:hAnsi="宋体" w:cs="Calibri" w:hint="eastAsia"/>
          <w:bCs/>
          <w:sz w:val="28"/>
          <w:szCs w:val="28"/>
          <w:highlight w:val="yellow"/>
        </w:rPr>
        <w:t>并</w:t>
      </w:r>
      <w:r w:rsidRPr="00FC70B4">
        <w:rPr>
          <w:rFonts w:ascii="宋体" w:eastAsia="宋体" w:hAnsi="宋体" w:cs="Calibri" w:hint="eastAsia"/>
          <w:bCs/>
          <w:sz w:val="28"/>
          <w:szCs w:val="28"/>
          <w:highlight w:val="yellow"/>
        </w:rPr>
        <w:t>在规定时间内完成修复的，视同正常维护工作，养护考核不予处罚。</w:t>
      </w:r>
    </w:p>
    <w:p w14:paraId="243C7475" w14:textId="77777777" w:rsidR="00C370B5" w:rsidRPr="00D32AE4" w:rsidRDefault="004F1098">
      <w:pPr>
        <w:pStyle w:val="af0"/>
        <w:numPr>
          <w:ilvl w:val="0"/>
          <w:numId w:val="3"/>
        </w:numPr>
        <w:rPr>
          <w:rFonts w:ascii="宋体" w:hAnsi="宋体" w:cs="Calibri"/>
          <w:bCs/>
          <w:color w:val="000000"/>
          <w:kern w:val="0"/>
          <w:sz w:val="28"/>
          <w:szCs w:val="28"/>
        </w:rPr>
      </w:pPr>
      <w:r w:rsidRPr="00D32AE4">
        <w:rPr>
          <w:rFonts w:ascii="宋体" w:hAnsi="宋体" w:cs="Calibri" w:hint="eastAsia"/>
          <w:bCs/>
          <w:color w:val="000000"/>
          <w:kern w:val="0"/>
          <w:sz w:val="28"/>
          <w:szCs w:val="28"/>
        </w:rPr>
        <w:t>监控、显示屏、音响设施养护要求</w:t>
      </w:r>
    </w:p>
    <w:p w14:paraId="789133BD" w14:textId="77777777" w:rsidR="00C370B5" w:rsidRPr="00D32AE4" w:rsidRDefault="004F1098">
      <w:pPr>
        <w:ind w:firstLineChars="100" w:firstLine="280"/>
        <w:rPr>
          <w:rFonts w:ascii="宋体" w:hAnsi="宋体"/>
          <w:bCs/>
        </w:rPr>
      </w:pPr>
      <w:r w:rsidRPr="00D32AE4">
        <w:rPr>
          <w:rFonts w:ascii="宋体" w:hAnsi="宋体" w:cs="仿宋" w:hint="eastAsia"/>
          <w:bCs/>
          <w:sz w:val="28"/>
          <w:szCs w:val="28"/>
        </w:rPr>
        <w:t>（1）监控</w:t>
      </w:r>
    </w:p>
    <w:p w14:paraId="006CD087" w14:textId="77777777" w:rsidR="00C370B5" w:rsidRPr="00D32AE4" w:rsidRDefault="004F1098">
      <w:pPr>
        <w:ind w:firstLine="420"/>
        <w:rPr>
          <w:rFonts w:ascii="宋体" w:hAnsi="宋体"/>
          <w:bCs/>
        </w:rPr>
      </w:pPr>
      <w:r w:rsidRPr="00D32AE4">
        <w:rPr>
          <w:rFonts w:ascii="宋体" w:hAnsi="宋体" w:cs="仿宋" w:hint="eastAsia"/>
          <w:bCs/>
          <w:sz w:val="28"/>
          <w:szCs w:val="28"/>
        </w:rPr>
        <w:t>网络光路保持畅，电源电压稳定可靠，外观保持整洁无蛛网、无锈蚀、安装稳固，连接可靠，监控视野无遮挡；杆件安装牢固，杆件与摄像机</w:t>
      </w:r>
      <w:r w:rsidRPr="00D32AE4">
        <w:rPr>
          <w:rFonts w:ascii="宋体" w:hAnsi="宋体" w:cs="仿宋" w:hint="eastAsia"/>
          <w:bCs/>
          <w:color w:val="000000"/>
          <w:sz w:val="28"/>
          <w:szCs w:val="28"/>
        </w:rPr>
        <w:t>支架连接牢固、防锈防氧化，杆件外观整洁，标签标识清晰图像正常，运行稳定。</w:t>
      </w:r>
    </w:p>
    <w:p w14:paraId="23A36DB8" w14:textId="77777777" w:rsidR="00C370B5" w:rsidRPr="00D32AE4" w:rsidRDefault="004F1098">
      <w:pPr>
        <w:ind w:firstLineChars="100" w:firstLine="280"/>
        <w:rPr>
          <w:rFonts w:ascii="宋体" w:hAnsi="宋体" w:cs="仿宋"/>
          <w:bCs/>
          <w:sz w:val="28"/>
          <w:szCs w:val="28"/>
        </w:rPr>
      </w:pPr>
      <w:r w:rsidRPr="00D32AE4">
        <w:rPr>
          <w:rFonts w:ascii="宋体" w:hAnsi="宋体" w:cs="仿宋" w:hint="eastAsia"/>
          <w:bCs/>
          <w:sz w:val="28"/>
          <w:szCs w:val="28"/>
        </w:rPr>
        <w:t>（2）显示屏</w:t>
      </w:r>
    </w:p>
    <w:p w14:paraId="31929605" w14:textId="77777777" w:rsidR="00C370B5" w:rsidRPr="00D32AE4" w:rsidRDefault="004F1098">
      <w:pPr>
        <w:ind w:firstLine="420"/>
        <w:rPr>
          <w:rFonts w:ascii="宋体" w:hAnsi="宋体" w:cs="仿宋"/>
          <w:bCs/>
          <w:sz w:val="28"/>
          <w:szCs w:val="28"/>
        </w:rPr>
      </w:pPr>
      <w:r w:rsidRPr="00D32AE4">
        <w:rPr>
          <w:rFonts w:ascii="宋体" w:hAnsi="宋体" w:cs="仿宋" w:hint="eastAsia"/>
          <w:bCs/>
          <w:sz w:val="28"/>
          <w:szCs w:val="28"/>
        </w:rPr>
        <w:t>显示</w:t>
      </w:r>
      <w:r w:rsidRPr="00D32AE4">
        <w:rPr>
          <w:rFonts w:ascii="宋体" w:hAnsi="宋体" w:cs="仿宋"/>
          <w:bCs/>
          <w:sz w:val="28"/>
          <w:szCs w:val="28"/>
        </w:rPr>
        <w:t>屏框架外观整洁，线缆连接可靠，散热系统可靠运行，图像清晰，无偏色，平整度达标，电源电压稳定可靠、数据传输稳定</w:t>
      </w:r>
      <w:r w:rsidRPr="00D32AE4">
        <w:rPr>
          <w:rFonts w:ascii="宋体" w:hAnsi="宋体" w:cs="仿宋" w:hint="eastAsia"/>
          <w:bCs/>
          <w:sz w:val="28"/>
          <w:szCs w:val="28"/>
        </w:rPr>
        <w:t>，运行正常</w:t>
      </w:r>
      <w:r w:rsidRPr="00D32AE4">
        <w:rPr>
          <w:rFonts w:ascii="宋体" w:hAnsi="宋体" w:cs="仿宋"/>
          <w:bCs/>
          <w:sz w:val="28"/>
          <w:szCs w:val="28"/>
        </w:rPr>
        <w:t>。</w:t>
      </w:r>
    </w:p>
    <w:p w14:paraId="1D5DAFD0" w14:textId="77777777" w:rsidR="00C370B5" w:rsidRPr="00D32AE4" w:rsidRDefault="004F1098">
      <w:pPr>
        <w:ind w:firstLineChars="100" w:firstLine="280"/>
        <w:rPr>
          <w:rFonts w:ascii="宋体" w:hAnsi="宋体" w:cs="仿宋"/>
          <w:bCs/>
          <w:sz w:val="28"/>
          <w:szCs w:val="28"/>
        </w:rPr>
      </w:pPr>
      <w:r w:rsidRPr="00D32AE4">
        <w:rPr>
          <w:rFonts w:ascii="宋体" w:hAnsi="宋体" w:cs="仿宋" w:hint="eastAsia"/>
          <w:bCs/>
          <w:sz w:val="28"/>
          <w:szCs w:val="28"/>
        </w:rPr>
        <w:t>（3）音响</w:t>
      </w:r>
    </w:p>
    <w:p w14:paraId="6F8E8344" w14:textId="77777777" w:rsidR="00C370B5" w:rsidRPr="00D32AE4" w:rsidRDefault="004F1098">
      <w:pPr>
        <w:pStyle w:val="a7"/>
        <w:ind w:left="0" w:firstLineChars="200" w:firstLine="560"/>
        <w:rPr>
          <w:rFonts w:ascii="宋体" w:eastAsia="宋体" w:hAnsi="宋体" w:cs="仿宋"/>
          <w:bCs/>
          <w:sz w:val="28"/>
          <w:szCs w:val="28"/>
        </w:rPr>
      </w:pPr>
      <w:r w:rsidRPr="00D32AE4">
        <w:rPr>
          <w:rFonts w:ascii="宋体" w:eastAsia="宋体" w:hAnsi="宋体" w:cs="仿宋"/>
          <w:bCs/>
          <w:sz w:val="28"/>
          <w:szCs w:val="28"/>
        </w:rPr>
        <w:t>音响安装牢固，外观整洁，线路无裸露，电源电压稳定可靠，保持数据传输稳定</w:t>
      </w:r>
      <w:r w:rsidRPr="00D32AE4">
        <w:rPr>
          <w:rFonts w:ascii="宋体" w:eastAsia="宋体" w:hAnsi="宋体" w:cs="仿宋" w:hint="eastAsia"/>
          <w:bCs/>
          <w:sz w:val="28"/>
          <w:szCs w:val="28"/>
        </w:rPr>
        <w:t>，运行正常</w:t>
      </w:r>
      <w:r w:rsidRPr="00D32AE4">
        <w:rPr>
          <w:rFonts w:ascii="宋体" w:eastAsia="宋体" w:hAnsi="宋体" w:cs="仿宋"/>
          <w:bCs/>
          <w:sz w:val="28"/>
          <w:szCs w:val="28"/>
        </w:rPr>
        <w:t>。</w:t>
      </w:r>
    </w:p>
    <w:p w14:paraId="6A0BD694" w14:textId="77777777" w:rsidR="00C370B5" w:rsidRPr="00D32AE4" w:rsidRDefault="004F1098">
      <w:pPr>
        <w:ind w:firstLineChars="100" w:firstLine="280"/>
        <w:rPr>
          <w:rFonts w:ascii="宋体" w:hAnsi="宋体"/>
          <w:bCs/>
        </w:rPr>
      </w:pPr>
      <w:r w:rsidRPr="00D32AE4">
        <w:rPr>
          <w:rFonts w:ascii="宋体" w:hAnsi="宋体" w:cs="仿宋" w:hint="eastAsia"/>
          <w:bCs/>
          <w:sz w:val="28"/>
          <w:szCs w:val="28"/>
        </w:rPr>
        <w:t>（</w:t>
      </w:r>
      <w:r w:rsidRPr="00D32AE4">
        <w:rPr>
          <w:rFonts w:ascii="宋体" w:hAnsi="宋体" w:cs="仿宋"/>
          <w:bCs/>
          <w:sz w:val="28"/>
          <w:szCs w:val="28"/>
        </w:rPr>
        <w:t>4</w:t>
      </w:r>
      <w:r w:rsidRPr="00D32AE4">
        <w:rPr>
          <w:rFonts w:ascii="宋体" w:hAnsi="宋体" w:cs="仿宋" w:hint="eastAsia"/>
          <w:bCs/>
          <w:sz w:val="28"/>
          <w:szCs w:val="28"/>
        </w:rPr>
        <w:t>）地下管线、电缆、井</w:t>
      </w:r>
    </w:p>
    <w:p w14:paraId="5769B47A" w14:textId="77777777" w:rsidR="00C370B5" w:rsidRPr="00D32AE4" w:rsidRDefault="004F1098">
      <w:pPr>
        <w:ind w:firstLine="420"/>
        <w:rPr>
          <w:rFonts w:ascii="宋体" w:hAnsi="宋体"/>
          <w:bCs/>
        </w:rPr>
      </w:pPr>
      <w:r w:rsidRPr="00D32AE4">
        <w:rPr>
          <w:rFonts w:ascii="宋体" w:hAnsi="宋体" w:cs="仿宋" w:hint="eastAsia"/>
          <w:bCs/>
          <w:sz w:val="28"/>
          <w:szCs w:val="28"/>
        </w:rPr>
        <w:t>保持管线完好，敷设符合规范，防止各类开挖、重压、化学腐蚀等因素及自然灾害原因而影响安全运行；每年对电缆进行绝缘及接地情况测试，形成测试记录，管理单位对测试记录进行抽查；手孔井内不积水，无沉陷，井内线路走向、标志牌清晰，井盖完好平整。</w:t>
      </w:r>
    </w:p>
    <w:p w14:paraId="5724BAED" w14:textId="77777777" w:rsidR="00C370B5" w:rsidRPr="00D32AE4" w:rsidRDefault="004F1098">
      <w:pPr>
        <w:ind w:firstLineChars="100" w:firstLine="280"/>
        <w:rPr>
          <w:rFonts w:ascii="宋体" w:hAnsi="宋体"/>
          <w:bCs/>
        </w:rPr>
      </w:pPr>
      <w:r w:rsidRPr="00D32AE4">
        <w:rPr>
          <w:rFonts w:ascii="宋体" w:hAnsi="宋体" w:cs="仿宋" w:hint="eastAsia"/>
          <w:bCs/>
          <w:sz w:val="28"/>
          <w:szCs w:val="28"/>
        </w:rPr>
        <w:lastRenderedPageBreak/>
        <w:t>（</w:t>
      </w:r>
      <w:r w:rsidRPr="00D32AE4">
        <w:rPr>
          <w:rFonts w:ascii="宋体" w:hAnsi="宋体" w:cs="仿宋"/>
          <w:bCs/>
          <w:sz w:val="28"/>
          <w:szCs w:val="28"/>
        </w:rPr>
        <w:t>5</w:t>
      </w:r>
      <w:r w:rsidRPr="00D32AE4">
        <w:rPr>
          <w:rFonts w:ascii="宋体" w:hAnsi="宋体" w:cs="仿宋" w:hint="eastAsia"/>
          <w:bCs/>
          <w:sz w:val="28"/>
          <w:szCs w:val="28"/>
        </w:rPr>
        <w:t>）电箱</w:t>
      </w:r>
    </w:p>
    <w:p w14:paraId="57FC6EBF" w14:textId="77777777" w:rsidR="00C370B5" w:rsidRPr="00D32AE4" w:rsidRDefault="004F1098">
      <w:pPr>
        <w:ind w:firstLineChars="200" w:firstLine="560"/>
        <w:rPr>
          <w:rFonts w:ascii="宋体" w:hAnsi="宋体" w:cs="仿宋"/>
          <w:bCs/>
          <w:sz w:val="28"/>
          <w:szCs w:val="28"/>
        </w:rPr>
      </w:pPr>
      <w:r w:rsidRPr="00D32AE4">
        <w:rPr>
          <w:rFonts w:ascii="宋体" w:hAnsi="宋体" w:cs="仿宋" w:hint="eastAsia"/>
          <w:bCs/>
          <w:sz w:val="28"/>
          <w:szCs w:val="28"/>
        </w:rPr>
        <w:t>电箱应保持平整稳固，无破损无锈蚀，箱内外清洁、无异物异响，各类挂牌、标志及系统图明显清晰，导线连接可靠，箱内电器工作正常，箱门开闭灵活，箱体接地可靠，基础不得破损。</w:t>
      </w:r>
    </w:p>
    <w:p w14:paraId="4CFFF47F" w14:textId="77777777" w:rsidR="00C370B5" w:rsidRPr="00D32AE4" w:rsidRDefault="004F1098">
      <w:pPr>
        <w:pStyle w:val="a7"/>
        <w:ind w:left="0" w:firstLineChars="100" w:firstLine="280"/>
        <w:rPr>
          <w:rFonts w:ascii="宋体" w:eastAsia="宋体" w:hAnsi="宋体" w:cs="仿宋"/>
          <w:bCs/>
          <w:sz w:val="28"/>
          <w:szCs w:val="28"/>
        </w:rPr>
      </w:pPr>
      <w:r w:rsidRPr="00D32AE4">
        <w:rPr>
          <w:rFonts w:ascii="宋体" w:eastAsia="宋体" w:hAnsi="宋体" w:cs="仿宋" w:hint="eastAsia"/>
          <w:bCs/>
          <w:sz w:val="28"/>
          <w:szCs w:val="28"/>
        </w:rPr>
        <w:t>（</w:t>
      </w:r>
      <w:r w:rsidRPr="00D32AE4">
        <w:rPr>
          <w:rFonts w:ascii="宋体" w:eastAsia="宋体" w:hAnsi="宋体" w:cs="仿宋"/>
          <w:bCs/>
          <w:sz w:val="28"/>
          <w:szCs w:val="28"/>
        </w:rPr>
        <w:t>6</w:t>
      </w:r>
      <w:r w:rsidRPr="00D32AE4">
        <w:rPr>
          <w:rFonts w:ascii="宋体" w:eastAsia="宋体" w:hAnsi="宋体" w:cs="仿宋" w:hint="eastAsia"/>
          <w:bCs/>
          <w:sz w:val="28"/>
          <w:szCs w:val="28"/>
        </w:rPr>
        <w:t>）外接网络</w:t>
      </w:r>
    </w:p>
    <w:p w14:paraId="42FD4AE6" w14:textId="77777777" w:rsidR="00C370B5" w:rsidRPr="00D32AE4" w:rsidRDefault="004F1098">
      <w:pPr>
        <w:pStyle w:val="a7"/>
        <w:ind w:left="0" w:firstLineChars="200" w:firstLine="560"/>
        <w:rPr>
          <w:rFonts w:ascii="宋体" w:eastAsia="宋体" w:hAnsi="宋体" w:cs="仿宋"/>
          <w:bCs/>
          <w:sz w:val="28"/>
          <w:szCs w:val="28"/>
        </w:rPr>
      </w:pPr>
      <w:r w:rsidRPr="00D32AE4">
        <w:rPr>
          <w:rFonts w:ascii="宋体" w:eastAsia="宋体" w:hAnsi="宋体" w:cs="仿宋" w:hint="eastAsia"/>
          <w:bCs/>
          <w:sz w:val="28"/>
          <w:szCs w:val="28"/>
        </w:rPr>
        <w:t xml:space="preserve">外接移动VPN专网、电信VPN专网、电信拨号上网、电信固定IP互联网、电信物联网。负责报修、催修。                                                                                                                                                                                                                                                                                                                                                                                                                                                                                                                                                                                                                                                                                                                                                                                                                                                                                                                                                                                                                                                                                                                                                                                                                                                                                                                                                                                                                                                                                                                                                                                                                                                                                                                                                                                                                                                                                                                                                                                                                                                                                                                                                                                                                                                                                                                                                                                                                                                                                                                                                                                                                                                                                                                                                                                                                                                                                                                                                                                                                                                                                                                                                                                                                                                                                                                                                                                                                                                                                                                                                                                                                                                                                                                                                                                                                                                                                                                                                                                                                                                                                                                                                                                                                                                                                                                                                                                                                                                                                                                                                                                                                                                                                                                                                                                                                                                                                                                                                                                                                                                                                                                                                                                                                                                                                                                                                                                                                                                                                                                                                                                                                                                                                                                                                                                                                                                                                                                                                                                                                                                                                                                                                                                                                                                                                                                                                                                                                                                                                                                                                                                                                                                                                                                                                                                                                                                                                                                                                                                                                                                                                                                                                                                                                                                                                                                                                                                                                                                                                                                                                                                                                                                                                                                                                                                                                                                                                                                                                                                                                                                                                                                                                                                                                                                                                                                                                                                                                                                                                                                                                                                                                                                                                                                                                                                                                                                                                                                                                                                                                                                                                                                                                                                                                                                                                                                                                                                                                                                                                                                                                                                                                                                                                                                                                                                                                                                                                                                                                                                                                                                                                                                                                                                                                                                                                                                                                                                                                                                                                                                                                                                                                                                                                                                                                                                                                                                                                                                                                                                                                                                                                                                                                                                                                                                                                                                                                                                                                                                                                                                                                                                                                                                                                                                                                                                                                                                                                                                                                                                                                                                                                                                                                                                                                                                                                                                                                                                                                                                                                                                                                                                                                                                                                                                                                                                                                                                                                                                                                                                                                                                                                                                                                                                    </w:t>
      </w:r>
    </w:p>
    <w:p w14:paraId="566B2FE5" w14:textId="77777777" w:rsidR="00C370B5" w:rsidRPr="00D32AE4" w:rsidRDefault="004F1098">
      <w:pPr>
        <w:pStyle w:val="a7"/>
        <w:ind w:left="0" w:firstLineChars="100" w:firstLine="280"/>
        <w:rPr>
          <w:rFonts w:ascii="宋体" w:eastAsia="宋体" w:hAnsi="宋体" w:cs="仿宋"/>
          <w:bCs/>
          <w:sz w:val="28"/>
          <w:szCs w:val="28"/>
        </w:rPr>
      </w:pPr>
      <w:r w:rsidRPr="00D32AE4">
        <w:rPr>
          <w:rFonts w:ascii="宋体" w:eastAsia="宋体" w:hAnsi="宋体" w:cs="仿宋" w:hint="eastAsia"/>
          <w:bCs/>
          <w:sz w:val="28"/>
          <w:szCs w:val="28"/>
        </w:rPr>
        <w:t>（</w:t>
      </w:r>
      <w:r w:rsidRPr="00D32AE4">
        <w:rPr>
          <w:rFonts w:ascii="宋体" w:eastAsia="宋体" w:hAnsi="宋体" w:cs="仿宋"/>
          <w:bCs/>
          <w:sz w:val="28"/>
          <w:szCs w:val="28"/>
        </w:rPr>
        <w:t>7）</w:t>
      </w:r>
      <w:r w:rsidRPr="00D32AE4">
        <w:rPr>
          <w:rFonts w:ascii="宋体" w:eastAsia="宋体" w:hAnsi="宋体" w:cs="仿宋" w:hint="eastAsia"/>
          <w:bCs/>
          <w:sz w:val="28"/>
          <w:szCs w:val="28"/>
        </w:rPr>
        <w:t>控制系统</w:t>
      </w:r>
    </w:p>
    <w:p w14:paraId="2EC8F8CC" w14:textId="77777777" w:rsidR="00C370B5" w:rsidRPr="00D32AE4" w:rsidRDefault="004F1098">
      <w:pPr>
        <w:pStyle w:val="a7"/>
        <w:ind w:left="0"/>
        <w:rPr>
          <w:rFonts w:ascii="宋体" w:eastAsia="宋体" w:hAnsi="宋体" w:cs="仿宋"/>
          <w:bCs/>
          <w:sz w:val="28"/>
          <w:szCs w:val="28"/>
        </w:rPr>
      </w:pPr>
      <w:r w:rsidRPr="00D32AE4">
        <w:rPr>
          <w:rFonts w:ascii="宋体" w:eastAsia="宋体" w:hAnsi="宋体" w:cs="仿宋" w:hint="eastAsia"/>
          <w:bCs/>
          <w:sz w:val="28"/>
          <w:szCs w:val="28"/>
        </w:rPr>
        <w:t xml:space="preserve"> </w:t>
      </w:r>
      <w:r w:rsidRPr="00D32AE4">
        <w:rPr>
          <w:rFonts w:ascii="宋体" w:eastAsia="宋体" w:hAnsi="宋体" w:cs="仿宋"/>
          <w:bCs/>
          <w:sz w:val="28"/>
          <w:szCs w:val="28"/>
        </w:rPr>
        <w:t xml:space="preserve">   </w:t>
      </w:r>
      <w:r w:rsidRPr="00D32AE4">
        <w:rPr>
          <w:rFonts w:ascii="宋体" w:eastAsia="宋体" w:hAnsi="宋体" w:cs="仿宋" w:hint="eastAsia"/>
          <w:bCs/>
          <w:sz w:val="28"/>
          <w:szCs w:val="28"/>
        </w:rPr>
        <w:t>每天检查控制系统运行情况，保证系统软件、控制软件、网络、硬件控制等各功能模块正常工作。</w:t>
      </w:r>
    </w:p>
    <w:p w14:paraId="00170CBA" w14:textId="77777777" w:rsidR="00C370B5" w:rsidRPr="00D32AE4" w:rsidRDefault="004F1098">
      <w:pPr>
        <w:pStyle w:val="a7"/>
        <w:ind w:left="0" w:firstLineChars="100" w:firstLine="280"/>
        <w:jc w:val="left"/>
        <w:rPr>
          <w:rFonts w:ascii="宋体" w:eastAsia="宋体" w:hAnsi="宋体"/>
          <w:bCs/>
        </w:rPr>
      </w:pPr>
      <w:r w:rsidRPr="00D32AE4">
        <w:rPr>
          <w:rFonts w:ascii="宋体" w:eastAsia="宋体" w:hAnsi="宋体" w:cs="仿宋" w:hint="eastAsia"/>
          <w:bCs/>
          <w:sz w:val="28"/>
          <w:szCs w:val="28"/>
        </w:rPr>
        <w:t>（</w:t>
      </w:r>
      <w:r w:rsidRPr="00D32AE4">
        <w:rPr>
          <w:rFonts w:ascii="宋体" w:eastAsia="宋体" w:hAnsi="宋体" w:cs="仿宋"/>
          <w:bCs/>
          <w:sz w:val="28"/>
          <w:szCs w:val="28"/>
        </w:rPr>
        <w:t>8）</w:t>
      </w:r>
      <w:r w:rsidRPr="00D32AE4">
        <w:rPr>
          <w:rFonts w:ascii="宋体" w:eastAsia="宋体" w:hAnsi="宋体" w:cs="仿宋" w:hint="eastAsia"/>
          <w:bCs/>
          <w:sz w:val="28"/>
          <w:szCs w:val="28"/>
        </w:rPr>
        <w:t>各类混凝土基础</w:t>
      </w:r>
    </w:p>
    <w:p w14:paraId="1A6C0500" w14:textId="77777777" w:rsidR="00C370B5" w:rsidRPr="00D32AE4" w:rsidRDefault="004F1098">
      <w:pPr>
        <w:pStyle w:val="a7"/>
        <w:ind w:left="0" w:firstLineChars="200" w:firstLine="560"/>
        <w:rPr>
          <w:rFonts w:ascii="宋体" w:eastAsia="宋体" w:hAnsi="宋体" w:cs="仿宋"/>
          <w:bCs/>
          <w:sz w:val="28"/>
          <w:szCs w:val="28"/>
        </w:rPr>
      </w:pPr>
      <w:r w:rsidRPr="00D32AE4">
        <w:rPr>
          <w:rFonts w:ascii="宋体" w:eastAsia="宋体" w:hAnsi="宋体" w:cs="仿宋" w:hint="eastAsia"/>
          <w:bCs/>
          <w:sz w:val="28"/>
          <w:szCs w:val="28"/>
        </w:rPr>
        <w:t>定期检查立杆基础的结构完整性，观察是否有裂缝、变形或沉降现象。</w:t>
      </w:r>
    </w:p>
    <w:p w14:paraId="72249472" w14:textId="00FDD303" w:rsidR="00C370B5" w:rsidRPr="00D32AE4" w:rsidRDefault="00AB10D9">
      <w:pPr>
        <w:pStyle w:val="af0"/>
        <w:numPr>
          <w:ilvl w:val="0"/>
          <w:numId w:val="3"/>
        </w:numPr>
        <w:rPr>
          <w:rFonts w:ascii="宋体" w:hAnsi="宋体" w:cs="Calibri"/>
          <w:bCs/>
          <w:color w:val="000000"/>
          <w:kern w:val="0"/>
          <w:sz w:val="28"/>
          <w:szCs w:val="28"/>
        </w:rPr>
      </w:pPr>
      <w:r>
        <w:rPr>
          <w:rFonts w:ascii="宋体" w:hAnsi="宋体" w:cs="Calibri" w:hint="eastAsia"/>
          <w:bCs/>
          <w:color w:val="000000"/>
          <w:kern w:val="0"/>
          <w:sz w:val="28"/>
          <w:szCs w:val="28"/>
        </w:rPr>
        <w:t>信息化</w:t>
      </w:r>
      <w:r w:rsidR="000256C3">
        <w:rPr>
          <w:rFonts w:ascii="宋体" w:hAnsi="宋体" w:cs="Calibri" w:hint="eastAsia"/>
          <w:bCs/>
          <w:color w:val="000000"/>
          <w:kern w:val="0"/>
          <w:sz w:val="28"/>
          <w:szCs w:val="28"/>
        </w:rPr>
        <w:t>管理</w:t>
      </w:r>
      <w:r w:rsidR="004F1098" w:rsidRPr="00D32AE4">
        <w:rPr>
          <w:rFonts w:ascii="宋体" w:hAnsi="宋体" w:cs="Calibri" w:hint="eastAsia"/>
          <w:bCs/>
          <w:color w:val="000000"/>
          <w:kern w:val="0"/>
          <w:sz w:val="28"/>
          <w:szCs w:val="28"/>
        </w:rPr>
        <w:t>平台使用要求</w:t>
      </w:r>
      <w:bookmarkStart w:id="0" w:name="_GoBack"/>
      <w:bookmarkEnd w:id="0"/>
    </w:p>
    <w:p w14:paraId="337B7E77" w14:textId="0D507BB0" w:rsidR="00C370B5" w:rsidRPr="00D32AE4" w:rsidRDefault="004F1098">
      <w:pPr>
        <w:pStyle w:val="a7"/>
        <w:ind w:left="0" w:firstLineChars="200" w:firstLine="560"/>
        <w:jc w:val="left"/>
        <w:rPr>
          <w:rFonts w:ascii="宋体" w:eastAsia="宋体" w:hAnsi="宋体" w:cs="仿宋"/>
          <w:bCs/>
          <w:sz w:val="28"/>
          <w:szCs w:val="28"/>
          <w:highlight w:val="yellow"/>
        </w:rPr>
      </w:pPr>
      <w:r w:rsidRPr="00D32AE4">
        <w:rPr>
          <w:rFonts w:ascii="宋体" w:eastAsia="宋体" w:hAnsi="宋体" w:cs="仿宋" w:hint="eastAsia"/>
          <w:bCs/>
          <w:sz w:val="28"/>
          <w:szCs w:val="28"/>
          <w:highlight w:val="yellow"/>
        </w:rPr>
        <w:t>养护单位</w:t>
      </w:r>
      <w:r w:rsidR="00E62F4B">
        <w:rPr>
          <w:rFonts w:ascii="宋体" w:eastAsia="宋体" w:hAnsi="宋体" w:cs="仿宋" w:hint="eastAsia"/>
          <w:bCs/>
          <w:sz w:val="28"/>
          <w:szCs w:val="28"/>
          <w:highlight w:val="yellow"/>
        </w:rPr>
        <w:t>根据</w:t>
      </w:r>
      <w:r w:rsidR="000256C3">
        <w:rPr>
          <w:rFonts w:ascii="宋体" w:eastAsia="宋体" w:hAnsi="宋体" w:cs="仿宋" w:hint="eastAsia"/>
          <w:bCs/>
          <w:sz w:val="28"/>
          <w:szCs w:val="28"/>
          <w:highlight w:val="yellow"/>
        </w:rPr>
        <w:t>采购单位要求</w:t>
      </w:r>
      <w:r w:rsidR="00E62F4B">
        <w:rPr>
          <w:rFonts w:ascii="宋体" w:eastAsia="宋体" w:hAnsi="宋体" w:cs="仿宋" w:hint="eastAsia"/>
          <w:bCs/>
          <w:sz w:val="28"/>
          <w:szCs w:val="28"/>
          <w:highlight w:val="yellow"/>
        </w:rPr>
        <w:t>使用信息化管理手段</w:t>
      </w:r>
      <w:r w:rsidR="000256C3">
        <w:rPr>
          <w:rFonts w:ascii="宋体" w:eastAsia="宋体" w:hAnsi="宋体" w:cs="仿宋" w:hint="eastAsia"/>
          <w:bCs/>
          <w:sz w:val="28"/>
          <w:szCs w:val="28"/>
          <w:highlight w:val="yellow"/>
        </w:rPr>
        <w:t>进行</w:t>
      </w:r>
      <w:r w:rsidR="00E62F4B">
        <w:rPr>
          <w:rFonts w:ascii="宋体" w:eastAsia="宋体" w:hAnsi="宋体" w:cs="仿宋" w:hint="eastAsia"/>
          <w:bCs/>
          <w:sz w:val="28"/>
          <w:szCs w:val="28"/>
          <w:highlight w:val="yellow"/>
        </w:rPr>
        <w:t>合同管理</w:t>
      </w:r>
      <w:r w:rsidR="000256C3">
        <w:rPr>
          <w:rFonts w:ascii="宋体" w:eastAsia="宋体" w:hAnsi="宋体" w:cs="仿宋" w:hint="eastAsia"/>
          <w:bCs/>
          <w:sz w:val="28"/>
          <w:szCs w:val="28"/>
          <w:highlight w:val="yellow"/>
        </w:rPr>
        <w:t>，</w:t>
      </w:r>
      <w:r w:rsidRPr="00D32AE4">
        <w:rPr>
          <w:rFonts w:ascii="宋体" w:eastAsia="宋体" w:hAnsi="宋体" w:cs="仿宋" w:hint="eastAsia"/>
          <w:bCs/>
          <w:sz w:val="28"/>
          <w:szCs w:val="28"/>
          <w:highlight w:val="yellow"/>
        </w:rPr>
        <w:t>直至合同期结束，使用费均由养护单位自行支付。</w:t>
      </w:r>
    </w:p>
    <w:p w14:paraId="005FD6A0" w14:textId="27E59FC6" w:rsidR="00C370B5" w:rsidRPr="00D32AE4" w:rsidRDefault="000256C3">
      <w:pPr>
        <w:pStyle w:val="a7"/>
        <w:numPr>
          <w:ilvl w:val="1"/>
          <w:numId w:val="3"/>
        </w:numPr>
        <w:jc w:val="left"/>
        <w:rPr>
          <w:rFonts w:ascii="宋体" w:eastAsia="宋体" w:hAnsi="宋体" w:cs="仿宋"/>
          <w:bCs/>
          <w:sz w:val="28"/>
          <w:szCs w:val="28"/>
          <w:highlight w:val="yellow"/>
        </w:rPr>
      </w:pPr>
      <w:r>
        <w:rPr>
          <w:rFonts w:ascii="宋体" w:eastAsia="宋体" w:hAnsi="宋体" w:cs="仿宋" w:hint="eastAsia"/>
          <w:bCs/>
          <w:sz w:val="28"/>
          <w:szCs w:val="28"/>
          <w:highlight w:val="yellow"/>
        </w:rPr>
        <w:t>进场核验</w:t>
      </w:r>
      <w:r w:rsidR="004F1098" w:rsidRPr="00D32AE4">
        <w:rPr>
          <w:rFonts w:ascii="宋体" w:eastAsia="宋体" w:hAnsi="宋体" w:cs="仿宋" w:hint="eastAsia"/>
          <w:bCs/>
          <w:sz w:val="28"/>
          <w:szCs w:val="28"/>
          <w:highlight w:val="yellow"/>
        </w:rPr>
        <w:t>，具体核验内容如下：</w:t>
      </w:r>
    </w:p>
    <w:p w14:paraId="71CF7767" w14:textId="77777777" w:rsidR="00C370B5" w:rsidRPr="00D32AE4" w:rsidRDefault="004F1098">
      <w:pPr>
        <w:pStyle w:val="a7"/>
        <w:numPr>
          <w:ilvl w:val="0"/>
          <w:numId w:val="4"/>
        </w:numPr>
        <w:rPr>
          <w:rFonts w:ascii="宋体" w:eastAsia="宋体" w:hAnsi="宋体" w:cs="仿宋"/>
          <w:bCs/>
          <w:sz w:val="28"/>
          <w:szCs w:val="28"/>
          <w:highlight w:val="yellow"/>
        </w:rPr>
      </w:pPr>
      <w:r w:rsidRPr="00D32AE4">
        <w:rPr>
          <w:rFonts w:ascii="宋体" w:eastAsia="宋体" w:hAnsi="宋体" w:cs="仿宋" w:hint="eastAsia"/>
          <w:bCs/>
          <w:sz w:val="28"/>
          <w:szCs w:val="28"/>
          <w:highlight w:val="yellow"/>
        </w:rPr>
        <w:t>人员（身份证、劳动关系证明、资质证书、特种作业人员另需提供特种作业证书、参加岗前专业技术培训记录）</w:t>
      </w:r>
    </w:p>
    <w:p w14:paraId="75AD6A47" w14:textId="77777777" w:rsidR="00C370B5" w:rsidRPr="00D32AE4" w:rsidRDefault="004F1098">
      <w:pPr>
        <w:pStyle w:val="a7"/>
        <w:numPr>
          <w:ilvl w:val="0"/>
          <w:numId w:val="4"/>
        </w:numPr>
        <w:rPr>
          <w:rFonts w:ascii="宋体" w:eastAsia="宋体" w:hAnsi="宋体" w:cs="仿宋"/>
          <w:bCs/>
          <w:sz w:val="28"/>
          <w:szCs w:val="28"/>
          <w:highlight w:val="yellow"/>
        </w:rPr>
      </w:pPr>
      <w:r w:rsidRPr="00D32AE4">
        <w:rPr>
          <w:rFonts w:ascii="宋体" w:eastAsia="宋体" w:hAnsi="宋体" w:cs="仿宋" w:hint="eastAsia"/>
          <w:bCs/>
          <w:sz w:val="28"/>
          <w:szCs w:val="28"/>
          <w:highlight w:val="yellow"/>
        </w:rPr>
        <w:t>车辆（车辆产权证书/租赁合同、行驶证、车辆登记证、车险）</w:t>
      </w:r>
    </w:p>
    <w:p w14:paraId="63A2A47E" w14:textId="77777777" w:rsidR="00C370B5" w:rsidRPr="00D32AE4" w:rsidRDefault="004F1098">
      <w:pPr>
        <w:pStyle w:val="a7"/>
        <w:numPr>
          <w:ilvl w:val="0"/>
          <w:numId w:val="4"/>
        </w:numPr>
        <w:rPr>
          <w:rFonts w:ascii="宋体" w:eastAsia="宋体" w:hAnsi="宋体" w:cs="仿宋"/>
          <w:bCs/>
          <w:sz w:val="28"/>
          <w:szCs w:val="28"/>
          <w:highlight w:val="yellow"/>
        </w:rPr>
      </w:pPr>
      <w:r w:rsidRPr="00D32AE4">
        <w:rPr>
          <w:rFonts w:ascii="宋体" w:eastAsia="宋体" w:hAnsi="宋体" w:cs="仿宋" w:hint="eastAsia"/>
          <w:bCs/>
          <w:sz w:val="28"/>
          <w:szCs w:val="28"/>
          <w:highlight w:val="yellow"/>
        </w:rPr>
        <w:t>设备工具（按清单要求）</w:t>
      </w:r>
    </w:p>
    <w:p w14:paraId="1D1BE3D7" w14:textId="77777777" w:rsidR="00C370B5" w:rsidRPr="00D32AE4" w:rsidRDefault="004F1098">
      <w:pPr>
        <w:pStyle w:val="a7"/>
        <w:numPr>
          <w:ilvl w:val="0"/>
          <w:numId w:val="4"/>
        </w:numPr>
        <w:rPr>
          <w:rFonts w:ascii="宋体" w:eastAsia="宋体" w:hAnsi="宋体" w:cs="仿宋"/>
          <w:bCs/>
          <w:sz w:val="28"/>
          <w:szCs w:val="28"/>
          <w:highlight w:val="yellow"/>
        </w:rPr>
      </w:pPr>
      <w:r w:rsidRPr="00D32AE4">
        <w:rPr>
          <w:rFonts w:ascii="宋体" w:eastAsia="宋体" w:hAnsi="宋体" w:cs="仿宋" w:hint="eastAsia"/>
          <w:bCs/>
          <w:sz w:val="28"/>
          <w:szCs w:val="28"/>
          <w:highlight w:val="yellow"/>
        </w:rPr>
        <w:t>备品备件（按清单要求）</w:t>
      </w:r>
    </w:p>
    <w:p w14:paraId="14BCFD89" w14:textId="77777777" w:rsidR="00C370B5" w:rsidRPr="00D32AE4" w:rsidRDefault="004F1098">
      <w:pPr>
        <w:pStyle w:val="a7"/>
        <w:numPr>
          <w:ilvl w:val="0"/>
          <w:numId w:val="4"/>
        </w:numPr>
        <w:rPr>
          <w:rFonts w:ascii="宋体" w:eastAsia="宋体" w:hAnsi="宋体" w:cs="仿宋"/>
          <w:bCs/>
          <w:sz w:val="28"/>
          <w:szCs w:val="28"/>
          <w:highlight w:val="yellow"/>
        </w:rPr>
      </w:pPr>
      <w:r w:rsidRPr="00D32AE4">
        <w:rPr>
          <w:rFonts w:ascii="宋体" w:eastAsia="宋体" w:hAnsi="宋体" w:cs="仿宋" w:hint="eastAsia"/>
          <w:bCs/>
          <w:sz w:val="28"/>
          <w:szCs w:val="28"/>
          <w:highlight w:val="yellow"/>
        </w:rPr>
        <w:t>办公场所（房屋产权证书/租赁合同）</w:t>
      </w:r>
    </w:p>
    <w:p w14:paraId="3ABCA8C3" w14:textId="2AE0101D" w:rsidR="00C370B5" w:rsidRPr="00D32AE4" w:rsidRDefault="000256C3">
      <w:pPr>
        <w:pStyle w:val="a7"/>
        <w:numPr>
          <w:ilvl w:val="1"/>
          <w:numId w:val="3"/>
        </w:numPr>
        <w:jc w:val="left"/>
        <w:rPr>
          <w:rFonts w:ascii="宋体" w:eastAsia="宋体" w:hAnsi="宋体" w:cs="仿宋"/>
          <w:bCs/>
          <w:sz w:val="28"/>
          <w:szCs w:val="28"/>
          <w:highlight w:val="yellow"/>
        </w:rPr>
      </w:pPr>
      <w:r>
        <w:rPr>
          <w:rFonts w:ascii="宋体" w:eastAsia="宋体" w:hAnsi="宋体" w:cs="仿宋" w:hint="eastAsia"/>
          <w:bCs/>
          <w:sz w:val="28"/>
          <w:szCs w:val="28"/>
          <w:highlight w:val="yellow"/>
        </w:rPr>
        <w:t>人脸考勤</w:t>
      </w:r>
      <w:r w:rsidR="004F1098" w:rsidRPr="00D32AE4">
        <w:rPr>
          <w:rFonts w:ascii="宋体" w:eastAsia="宋体" w:hAnsi="宋体" w:cs="仿宋" w:hint="eastAsia"/>
          <w:bCs/>
          <w:sz w:val="28"/>
          <w:szCs w:val="28"/>
          <w:highlight w:val="yellow"/>
        </w:rPr>
        <w:t>：按要求到指定的区域进行上下班考勤，进场核</w:t>
      </w:r>
      <w:r w:rsidR="004F1098" w:rsidRPr="00D32AE4">
        <w:rPr>
          <w:rFonts w:ascii="宋体" w:eastAsia="宋体" w:hAnsi="宋体" w:cs="仿宋" w:hint="eastAsia"/>
          <w:bCs/>
          <w:sz w:val="28"/>
          <w:szCs w:val="28"/>
          <w:highlight w:val="yellow"/>
        </w:rPr>
        <w:lastRenderedPageBreak/>
        <w:t>验时与本人进行身份关联。</w:t>
      </w:r>
    </w:p>
    <w:p w14:paraId="056FD682" w14:textId="58193ED0" w:rsidR="00C370B5" w:rsidRPr="00D32AE4" w:rsidRDefault="000256C3">
      <w:pPr>
        <w:pStyle w:val="a7"/>
        <w:numPr>
          <w:ilvl w:val="1"/>
          <w:numId w:val="3"/>
        </w:numPr>
        <w:jc w:val="left"/>
        <w:rPr>
          <w:rFonts w:ascii="宋体" w:eastAsia="宋体" w:hAnsi="宋体" w:cs="仿宋"/>
          <w:bCs/>
          <w:sz w:val="28"/>
          <w:szCs w:val="28"/>
          <w:highlight w:val="yellow"/>
        </w:rPr>
      </w:pPr>
      <w:r>
        <w:rPr>
          <w:rFonts w:ascii="宋体" w:eastAsia="宋体" w:hAnsi="宋体" w:cs="仿宋" w:hint="eastAsia"/>
          <w:bCs/>
          <w:sz w:val="28"/>
          <w:szCs w:val="28"/>
          <w:highlight w:val="yellow"/>
        </w:rPr>
        <w:t>巡视记录</w:t>
      </w:r>
      <w:r w:rsidR="004F1098" w:rsidRPr="00D32AE4">
        <w:rPr>
          <w:rFonts w:ascii="宋体" w:eastAsia="宋体" w:hAnsi="宋体" w:cs="仿宋" w:hint="eastAsia"/>
          <w:bCs/>
          <w:sz w:val="28"/>
          <w:szCs w:val="28"/>
          <w:highlight w:val="yellow"/>
        </w:rPr>
        <w:t>：根据采购单位要求的巡检频次制定班组巡检计划，实现指定点位巡更打卡，以及相应的巡检维修记录录入。</w:t>
      </w:r>
    </w:p>
    <w:p w14:paraId="7D98DDE1" w14:textId="3293EA29" w:rsidR="00C370B5" w:rsidRPr="00D32AE4" w:rsidRDefault="000256C3">
      <w:pPr>
        <w:pStyle w:val="a7"/>
        <w:numPr>
          <w:ilvl w:val="1"/>
          <w:numId w:val="3"/>
        </w:numPr>
        <w:jc w:val="left"/>
        <w:rPr>
          <w:rFonts w:ascii="宋体" w:eastAsia="宋体" w:hAnsi="宋体" w:cs="仿宋"/>
          <w:bCs/>
          <w:sz w:val="28"/>
          <w:szCs w:val="28"/>
          <w:highlight w:val="yellow"/>
        </w:rPr>
      </w:pPr>
      <w:r>
        <w:rPr>
          <w:rFonts w:ascii="宋体" w:eastAsia="宋体" w:hAnsi="宋体" w:cs="仿宋" w:hint="eastAsia"/>
          <w:bCs/>
          <w:sz w:val="28"/>
          <w:szCs w:val="28"/>
          <w:highlight w:val="yellow"/>
        </w:rPr>
        <w:t>定期检查、检测记录</w:t>
      </w:r>
      <w:r w:rsidR="004F1098" w:rsidRPr="00D32AE4">
        <w:rPr>
          <w:rFonts w:ascii="宋体" w:eastAsia="宋体" w:hAnsi="宋体" w:cs="仿宋" w:hint="eastAsia"/>
          <w:bCs/>
          <w:sz w:val="28"/>
          <w:szCs w:val="28"/>
          <w:highlight w:val="yellow"/>
        </w:rPr>
        <w:t>：按管理要求录入各类定期保养、检查、清洁、安全检测等。</w:t>
      </w:r>
    </w:p>
    <w:p w14:paraId="0982BFAE" w14:textId="7057CDB8" w:rsidR="00C370B5" w:rsidRPr="00D32AE4" w:rsidRDefault="000256C3">
      <w:pPr>
        <w:pStyle w:val="a7"/>
        <w:numPr>
          <w:ilvl w:val="1"/>
          <w:numId w:val="3"/>
        </w:numPr>
        <w:jc w:val="left"/>
        <w:rPr>
          <w:rFonts w:ascii="宋体" w:eastAsia="宋体" w:hAnsi="宋体" w:cs="仿宋"/>
          <w:bCs/>
          <w:sz w:val="28"/>
          <w:szCs w:val="28"/>
          <w:highlight w:val="yellow"/>
        </w:rPr>
      </w:pPr>
      <w:r>
        <w:rPr>
          <w:rFonts w:ascii="宋体" w:eastAsia="宋体" w:hAnsi="宋体" w:cs="仿宋" w:hint="eastAsia"/>
          <w:bCs/>
          <w:sz w:val="28"/>
          <w:szCs w:val="28"/>
          <w:highlight w:val="yellow"/>
        </w:rPr>
        <w:t>零星维修报批及签证</w:t>
      </w:r>
      <w:r w:rsidR="004F1098" w:rsidRPr="00D32AE4">
        <w:rPr>
          <w:rFonts w:ascii="宋体" w:eastAsia="宋体" w:hAnsi="宋体" w:cs="仿宋" w:hint="eastAsia"/>
          <w:bCs/>
          <w:sz w:val="28"/>
          <w:szCs w:val="28"/>
          <w:highlight w:val="yellow"/>
        </w:rPr>
        <w:t>：</w:t>
      </w:r>
      <w:r w:rsidR="00D32AE4">
        <w:rPr>
          <w:rFonts w:ascii="宋体" w:eastAsia="宋体" w:hAnsi="宋体" w:cs="仿宋" w:hint="eastAsia"/>
          <w:bCs/>
          <w:sz w:val="28"/>
          <w:szCs w:val="28"/>
          <w:highlight w:val="yellow"/>
        </w:rPr>
        <w:t>工作审批及计量签证流程</w:t>
      </w:r>
      <w:r w:rsidR="004F1098" w:rsidRPr="00D32AE4">
        <w:rPr>
          <w:rFonts w:ascii="宋体" w:eastAsia="宋体" w:hAnsi="宋体" w:cs="仿宋" w:hint="eastAsia"/>
          <w:bCs/>
          <w:sz w:val="28"/>
          <w:szCs w:val="28"/>
          <w:highlight w:val="yellow"/>
        </w:rPr>
        <w:t>录入。</w:t>
      </w:r>
    </w:p>
    <w:p w14:paraId="47CEC0F3" w14:textId="08D3131D" w:rsidR="00C370B5" w:rsidRPr="00D32AE4" w:rsidRDefault="000256C3">
      <w:pPr>
        <w:pStyle w:val="a7"/>
        <w:numPr>
          <w:ilvl w:val="1"/>
          <w:numId w:val="3"/>
        </w:numPr>
        <w:jc w:val="left"/>
        <w:rPr>
          <w:rFonts w:ascii="宋体" w:eastAsia="宋体" w:hAnsi="宋体" w:cs="仿宋"/>
          <w:bCs/>
          <w:sz w:val="28"/>
          <w:szCs w:val="28"/>
          <w:highlight w:val="yellow"/>
        </w:rPr>
      </w:pPr>
      <w:r>
        <w:rPr>
          <w:rFonts w:ascii="宋体" w:eastAsia="宋体" w:hAnsi="宋体" w:cs="仿宋" w:hint="eastAsia"/>
          <w:bCs/>
          <w:sz w:val="28"/>
          <w:szCs w:val="28"/>
          <w:highlight w:val="yellow"/>
        </w:rPr>
        <w:t>养护工作计划</w:t>
      </w:r>
      <w:r w:rsidR="004F1098" w:rsidRPr="00D32AE4">
        <w:rPr>
          <w:rFonts w:ascii="宋体" w:eastAsia="宋体" w:hAnsi="宋体" w:cs="仿宋" w:hint="eastAsia"/>
          <w:bCs/>
          <w:sz w:val="28"/>
          <w:szCs w:val="28"/>
          <w:highlight w:val="yellow"/>
        </w:rPr>
        <w:t>：每月</w:t>
      </w:r>
      <w:r w:rsidR="00D32AE4">
        <w:rPr>
          <w:rFonts w:ascii="宋体" w:eastAsia="宋体" w:hAnsi="宋体" w:cs="仿宋" w:hint="eastAsia"/>
          <w:bCs/>
          <w:sz w:val="28"/>
          <w:szCs w:val="28"/>
          <w:highlight w:val="yellow"/>
        </w:rPr>
        <w:t>养护计划及养护工作相关资料</w:t>
      </w:r>
      <w:r w:rsidR="004F1098" w:rsidRPr="00D32AE4">
        <w:rPr>
          <w:rFonts w:ascii="宋体" w:eastAsia="宋体" w:hAnsi="宋体" w:cs="仿宋" w:hint="eastAsia"/>
          <w:bCs/>
          <w:sz w:val="28"/>
          <w:szCs w:val="28"/>
          <w:highlight w:val="yellow"/>
        </w:rPr>
        <w:t>录入上报。</w:t>
      </w:r>
      <w:r w:rsidR="004F1098" w:rsidRPr="00D32AE4">
        <w:rPr>
          <w:rFonts w:ascii="宋体" w:eastAsia="宋体" w:hAnsi="宋体" w:cs="仿宋" w:hint="eastAsia"/>
          <w:bCs/>
          <w:sz w:val="28"/>
          <w:szCs w:val="28"/>
        </w:rPr>
        <w:t xml:space="preserve">  </w:t>
      </w:r>
    </w:p>
    <w:p w14:paraId="5CB35A4B" w14:textId="77777777" w:rsidR="000256C3" w:rsidRPr="000256C3" w:rsidRDefault="000256C3" w:rsidP="0094163C">
      <w:pPr>
        <w:pStyle w:val="a7"/>
        <w:numPr>
          <w:ilvl w:val="1"/>
          <w:numId w:val="3"/>
        </w:numPr>
        <w:jc w:val="left"/>
        <w:rPr>
          <w:rFonts w:ascii="宋体" w:eastAsia="宋体" w:hAnsi="宋体" w:cs="仿宋"/>
          <w:bCs/>
          <w:sz w:val="28"/>
          <w:szCs w:val="28"/>
          <w:highlight w:val="yellow"/>
        </w:rPr>
      </w:pPr>
      <w:r>
        <w:rPr>
          <w:rFonts w:ascii="宋体" w:eastAsia="宋体" w:hAnsi="宋体" w:cs="仿宋" w:hint="eastAsia"/>
          <w:bCs/>
          <w:sz w:val="28"/>
          <w:szCs w:val="28"/>
          <w:highlight w:val="yellow"/>
        </w:rPr>
        <w:t>设施量台账及变更记录</w:t>
      </w:r>
      <w:r w:rsidR="004F1098" w:rsidRPr="00F661E2">
        <w:rPr>
          <w:rFonts w:ascii="宋体" w:eastAsia="宋体" w:hAnsi="宋体" w:cs="仿宋" w:hint="eastAsia"/>
          <w:bCs/>
          <w:sz w:val="28"/>
          <w:szCs w:val="28"/>
          <w:highlight w:val="yellow"/>
        </w:rPr>
        <w:t>：</w:t>
      </w:r>
      <w:r w:rsidR="0094163C" w:rsidRPr="00F661E2">
        <w:rPr>
          <w:rFonts w:ascii="宋体" w:eastAsia="宋体" w:hAnsi="宋体" w:cs="仿宋" w:hint="eastAsia"/>
          <w:bCs/>
          <w:sz w:val="28"/>
          <w:szCs w:val="28"/>
          <w:highlight w:val="yellow"/>
        </w:rPr>
        <w:t>即时做好设施量台账数据统计和变更记录的录入。</w:t>
      </w:r>
      <w:r w:rsidR="004F1098" w:rsidRPr="0094163C">
        <w:rPr>
          <w:rFonts w:ascii="宋体" w:eastAsia="宋体" w:hAnsi="宋体" w:cs="仿宋" w:hint="eastAsia"/>
          <w:bCs/>
          <w:sz w:val="28"/>
          <w:szCs w:val="28"/>
        </w:rPr>
        <w:t xml:space="preserve">    </w:t>
      </w:r>
    </w:p>
    <w:p w14:paraId="38A56B26" w14:textId="03EC8ED6" w:rsidR="00C370B5" w:rsidRPr="0094163C" w:rsidRDefault="000256C3" w:rsidP="000256C3">
      <w:pPr>
        <w:pStyle w:val="a7"/>
        <w:ind w:left="1140"/>
        <w:jc w:val="left"/>
        <w:rPr>
          <w:rFonts w:ascii="宋体" w:eastAsia="宋体" w:hAnsi="宋体" w:cs="仿宋"/>
          <w:bCs/>
          <w:sz w:val="28"/>
          <w:szCs w:val="28"/>
          <w:highlight w:val="yellow"/>
        </w:rPr>
      </w:pPr>
      <w:r w:rsidRPr="000256C3">
        <w:rPr>
          <w:rFonts w:ascii="宋体" w:eastAsia="宋体" w:hAnsi="宋体" w:cs="仿宋" w:hint="eastAsia"/>
          <w:bCs/>
          <w:sz w:val="28"/>
          <w:szCs w:val="28"/>
          <w:highlight w:val="yellow"/>
        </w:rPr>
        <w:t>注：</w:t>
      </w:r>
      <w:r>
        <w:rPr>
          <w:rFonts w:ascii="宋体" w:eastAsia="宋体" w:hAnsi="宋体" w:cs="仿宋" w:hint="eastAsia"/>
          <w:bCs/>
          <w:sz w:val="28"/>
          <w:szCs w:val="28"/>
          <w:highlight w:val="yellow"/>
        </w:rPr>
        <w:t>采购</w:t>
      </w:r>
      <w:r w:rsidRPr="000256C3">
        <w:rPr>
          <w:rFonts w:ascii="宋体" w:eastAsia="宋体" w:hAnsi="宋体" w:cs="仿宋" w:hint="eastAsia"/>
          <w:bCs/>
          <w:sz w:val="28"/>
          <w:szCs w:val="28"/>
          <w:highlight w:val="yellow"/>
        </w:rPr>
        <w:t>单位可</w:t>
      </w:r>
      <w:r>
        <w:rPr>
          <w:rFonts w:ascii="宋体" w:eastAsia="宋体" w:hAnsi="宋体" w:cs="仿宋" w:hint="eastAsia"/>
          <w:bCs/>
          <w:sz w:val="28"/>
          <w:szCs w:val="28"/>
          <w:highlight w:val="yellow"/>
        </w:rPr>
        <w:t>按实际管理需求</w:t>
      </w:r>
      <w:r w:rsidRPr="000256C3">
        <w:rPr>
          <w:rFonts w:ascii="宋体" w:eastAsia="宋体" w:hAnsi="宋体" w:cs="仿宋" w:hint="eastAsia"/>
          <w:bCs/>
          <w:sz w:val="28"/>
          <w:szCs w:val="28"/>
          <w:highlight w:val="yellow"/>
        </w:rPr>
        <w:t>对</w:t>
      </w:r>
      <w:r w:rsidR="00D16AB2">
        <w:rPr>
          <w:rFonts w:ascii="宋体" w:eastAsia="宋体" w:hAnsi="宋体" w:cs="仿宋" w:hint="eastAsia"/>
          <w:bCs/>
          <w:sz w:val="28"/>
          <w:szCs w:val="28"/>
          <w:highlight w:val="yellow"/>
        </w:rPr>
        <w:t>信息化管理要求</w:t>
      </w:r>
      <w:r w:rsidRPr="000256C3">
        <w:rPr>
          <w:rFonts w:ascii="宋体" w:eastAsia="宋体" w:hAnsi="宋体" w:cs="仿宋" w:hint="eastAsia"/>
          <w:bCs/>
          <w:sz w:val="28"/>
          <w:szCs w:val="28"/>
          <w:highlight w:val="yellow"/>
        </w:rPr>
        <w:t>进行调整，养护单位须</w:t>
      </w:r>
      <w:r>
        <w:rPr>
          <w:rFonts w:ascii="宋体" w:eastAsia="宋体" w:hAnsi="宋体" w:cs="仿宋" w:hint="eastAsia"/>
          <w:bCs/>
          <w:sz w:val="28"/>
          <w:szCs w:val="28"/>
          <w:highlight w:val="yellow"/>
        </w:rPr>
        <w:t>无条件</w:t>
      </w:r>
      <w:r w:rsidRPr="000256C3">
        <w:rPr>
          <w:rFonts w:ascii="宋体" w:eastAsia="宋体" w:hAnsi="宋体" w:cs="仿宋" w:hint="eastAsia"/>
          <w:bCs/>
          <w:sz w:val="28"/>
          <w:szCs w:val="28"/>
          <w:highlight w:val="yellow"/>
        </w:rPr>
        <w:t>服从。</w:t>
      </w:r>
      <w:r w:rsidR="004F1098" w:rsidRPr="0094163C">
        <w:rPr>
          <w:rFonts w:ascii="宋体" w:eastAsia="宋体" w:hAnsi="宋体" w:cs="仿宋" w:hint="eastAsia"/>
          <w:bCs/>
          <w:sz w:val="28"/>
          <w:szCs w:val="28"/>
        </w:rPr>
        <w:t xml:space="preserve">                                             </w:t>
      </w:r>
      <w:r w:rsidR="004F1098" w:rsidRPr="0094163C">
        <w:rPr>
          <w:rFonts w:ascii="宋体" w:eastAsia="宋体" w:hAnsi="宋体" w:cs="仿宋" w:hint="eastAsia"/>
          <w:bCs/>
          <w:sz w:val="28"/>
          <w:szCs w:val="28"/>
          <w:highlight w:val="yellow"/>
        </w:rPr>
        <w:t xml:space="preserve">                                                                                                                                                                                                                                                                                                                                                                                                                                                                                                                                                                                                                                                                                                                                                                                                                                     </w:t>
      </w:r>
    </w:p>
    <w:p w14:paraId="27478FE3" w14:textId="77777777" w:rsidR="00C370B5" w:rsidRPr="00D32AE4" w:rsidRDefault="004F1098">
      <w:pPr>
        <w:pStyle w:val="af0"/>
        <w:numPr>
          <w:ilvl w:val="0"/>
          <w:numId w:val="3"/>
        </w:numPr>
        <w:rPr>
          <w:rFonts w:ascii="宋体" w:hAnsi="宋体" w:cs="Calibri"/>
          <w:bCs/>
          <w:color w:val="000000"/>
          <w:kern w:val="0"/>
          <w:sz w:val="28"/>
          <w:szCs w:val="28"/>
        </w:rPr>
      </w:pPr>
      <w:r w:rsidRPr="00D32AE4">
        <w:rPr>
          <w:rFonts w:ascii="宋体" w:hAnsi="宋体" w:cs="Calibri" w:hint="eastAsia"/>
          <w:bCs/>
          <w:color w:val="000000"/>
          <w:kern w:val="0"/>
          <w:sz w:val="28"/>
          <w:szCs w:val="28"/>
        </w:rPr>
        <w:t>零星工程基本要求</w:t>
      </w:r>
    </w:p>
    <w:p w14:paraId="6F24D3C5" w14:textId="77777777" w:rsidR="00C370B5" w:rsidRPr="00D32AE4" w:rsidRDefault="004F1098">
      <w:pPr>
        <w:pStyle w:val="11"/>
        <w:widowControl/>
        <w:numPr>
          <w:ilvl w:val="1"/>
          <w:numId w:val="3"/>
        </w:numPr>
        <w:contextualSpacing/>
        <w:jc w:val="left"/>
        <w:rPr>
          <w:rFonts w:ascii="宋体" w:hAnsi="宋体" w:cs="宋体"/>
          <w:bCs/>
          <w:sz w:val="28"/>
          <w:szCs w:val="28"/>
        </w:rPr>
      </w:pPr>
      <w:r w:rsidRPr="00D32AE4">
        <w:rPr>
          <w:rFonts w:ascii="宋体" w:hAnsi="宋体" w:cs="宋体" w:hint="eastAsia"/>
          <w:bCs/>
          <w:sz w:val="28"/>
          <w:szCs w:val="28"/>
        </w:rPr>
        <w:t>零星工程维修中使用的材料、电气元器件等优先使用原品牌，原品牌无法采购的则选用采购单位品牌库产品，非品牌库内产品使用前须进行申报并经采购单位认可后方能使用，相关产品必须使用国家或当地行供电部门允许使用的材料，其中涉及须强制认证的机电设备、元器件须具备相关认证。</w:t>
      </w:r>
    </w:p>
    <w:p w14:paraId="053AB82A" w14:textId="77777777" w:rsidR="00C370B5" w:rsidRPr="00D32AE4" w:rsidRDefault="004F1098">
      <w:pPr>
        <w:pStyle w:val="11"/>
        <w:widowControl/>
        <w:numPr>
          <w:ilvl w:val="1"/>
          <w:numId w:val="3"/>
        </w:numPr>
        <w:contextualSpacing/>
        <w:jc w:val="left"/>
        <w:rPr>
          <w:rFonts w:ascii="宋体" w:hAnsi="宋体" w:cs="宋体"/>
          <w:bCs/>
          <w:sz w:val="28"/>
          <w:szCs w:val="28"/>
        </w:rPr>
      </w:pPr>
      <w:r w:rsidRPr="00D32AE4">
        <w:rPr>
          <w:rFonts w:ascii="宋体" w:hAnsi="宋体" w:cs="宋体" w:hint="eastAsia"/>
          <w:bCs/>
          <w:sz w:val="28"/>
          <w:szCs w:val="28"/>
        </w:rPr>
        <w:t>零星工程维修过程发现的问题应及时报备、记录并上报采购单位，养护单位应在收到采购单位的确认或委托后方可实施，并按照规定的时间与要求完成维修工作，按要求完成签证流程，作为工作量计量及结算依据。</w:t>
      </w:r>
    </w:p>
    <w:p w14:paraId="1F1EFDB2" w14:textId="77777777" w:rsidR="00C370B5" w:rsidRPr="00D32AE4" w:rsidRDefault="004F1098">
      <w:pPr>
        <w:pStyle w:val="11"/>
        <w:widowControl/>
        <w:numPr>
          <w:ilvl w:val="1"/>
          <w:numId w:val="3"/>
        </w:numPr>
        <w:contextualSpacing/>
        <w:jc w:val="left"/>
        <w:rPr>
          <w:rFonts w:ascii="宋体" w:hAnsi="宋体" w:cs="宋体"/>
          <w:bCs/>
          <w:sz w:val="28"/>
          <w:szCs w:val="28"/>
        </w:rPr>
      </w:pPr>
      <w:r w:rsidRPr="00D32AE4">
        <w:rPr>
          <w:rFonts w:ascii="宋体" w:hAnsi="宋体" w:cs="宋体" w:hint="eastAsia"/>
          <w:bCs/>
          <w:sz w:val="28"/>
          <w:szCs w:val="28"/>
        </w:rPr>
        <w:lastRenderedPageBreak/>
        <w:t>发生故障原则上优先进行维修，经采购方确认故障设备是否具备维修价值，进行维修，如确定无维修价值的可考虑更换。</w:t>
      </w:r>
    </w:p>
    <w:p w14:paraId="658B982C" w14:textId="77777777" w:rsidR="00C370B5" w:rsidRPr="00D32AE4" w:rsidRDefault="004F1098">
      <w:pPr>
        <w:pStyle w:val="11"/>
        <w:widowControl/>
        <w:numPr>
          <w:ilvl w:val="1"/>
          <w:numId w:val="3"/>
        </w:numPr>
        <w:contextualSpacing/>
        <w:jc w:val="left"/>
        <w:rPr>
          <w:rFonts w:ascii="宋体" w:hAnsi="宋体" w:cs="宋体"/>
          <w:bCs/>
          <w:sz w:val="28"/>
          <w:szCs w:val="28"/>
        </w:rPr>
      </w:pPr>
      <w:r w:rsidRPr="00D32AE4">
        <w:rPr>
          <w:rFonts w:ascii="宋体" w:hAnsi="宋体" w:cs="宋体" w:hint="eastAsia"/>
          <w:bCs/>
          <w:sz w:val="28"/>
          <w:szCs w:val="28"/>
        </w:rPr>
        <w:t>零星工程维修更换设备质保期一律为12个月。</w:t>
      </w:r>
    </w:p>
    <w:p w14:paraId="25F88462" w14:textId="77777777" w:rsidR="00C370B5" w:rsidRPr="00D32AE4" w:rsidRDefault="004F1098">
      <w:pPr>
        <w:pStyle w:val="11"/>
        <w:widowControl/>
        <w:numPr>
          <w:ilvl w:val="1"/>
          <w:numId w:val="3"/>
        </w:numPr>
        <w:contextualSpacing/>
        <w:jc w:val="left"/>
        <w:rPr>
          <w:rFonts w:ascii="宋体" w:hAnsi="宋体" w:cs="宋体"/>
          <w:bCs/>
          <w:sz w:val="28"/>
          <w:szCs w:val="28"/>
        </w:rPr>
      </w:pPr>
      <w:r w:rsidRPr="00D32AE4">
        <w:rPr>
          <w:rFonts w:ascii="宋体" w:hAnsi="宋体" w:cs="宋体" w:hint="eastAsia"/>
          <w:bCs/>
          <w:sz w:val="28"/>
          <w:szCs w:val="28"/>
        </w:rPr>
        <w:t>养护期限内发生设施偷盗必须在第一时间内通知采购单位，并向辖区内派出所报案。设施偷盗和人为损坏的修复费用均由养护单位承担，养护单位有权向肇事方追索。</w:t>
      </w:r>
    </w:p>
    <w:p w14:paraId="07F4B2B7" w14:textId="77777777" w:rsidR="00C370B5" w:rsidRPr="00D32AE4" w:rsidRDefault="004F1098">
      <w:pPr>
        <w:pStyle w:val="11"/>
        <w:widowControl/>
        <w:numPr>
          <w:ilvl w:val="1"/>
          <w:numId w:val="3"/>
        </w:numPr>
        <w:contextualSpacing/>
        <w:jc w:val="left"/>
        <w:rPr>
          <w:rFonts w:ascii="宋体" w:hAnsi="宋体" w:cs="宋体"/>
          <w:bCs/>
          <w:sz w:val="28"/>
          <w:szCs w:val="28"/>
        </w:rPr>
      </w:pPr>
      <w:r w:rsidRPr="00D32AE4">
        <w:rPr>
          <w:rFonts w:ascii="宋体" w:hAnsi="宋体" w:cs="宋体" w:hint="eastAsia"/>
          <w:bCs/>
          <w:sz w:val="28"/>
          <w:szCs w:val="28"/>
        </w:rPr>
        <w:t>养护单位私自实施或拒不实施项目签证工作的视为违约，采购单位有权责令改正，有权据此单方面解除合同并扣除履约保证金。</w:t>
      </w:r>
    </w:p>
    <w:p w14:paraId="6771F962" w14:textId="77777777" w:rsidR="00C370B5" w:rsidRPr="00D32AE4" w:rsidRDefault="004F1098">
      <w:pPr>
        <w:pStyle w:val="11"/>
        <w:widowControl/>
        <w:numPr>
          <w:ilvl w:val="1"/>
          <w:numId w:val="3"/>
        </w:numPr>
        <w:contextualSpacing/>
        <w:jc w:val="left"/>
        <w:rPr>
          <w:rFonts w:ascii="宋体" w:hAnsi="宋体" w:cs="宋体"/>
          <w:bCs/>
          <w:sz w:val="28"/>
          <w:szCs w:val="28"/>
          <w:highlight w:val="yellow"/>
        </w:rPr>
      </w:pPr>
      <w:r w:rsidRPr="00D32AE4">
        <w:rPr>
          <w:rFonts w:ascii="宋体" w:hAnsi="宋体" w:cs="宋体"/>
          <w:bCs/>
          <w:sz w:val="28"/>
          <w:szCs w:val="28"/>
          <w:highlight w:val="yellow"/>
        </w:rPr>
        <w:t>计量管理</w:t>
      </w:r>
    </w:p>
    <w:p w14:paraId="56A0E330" w14:textId="512548B6" w:rsidR="00C370B5" w:rsidRPr="00D32AE4" w:rsidRDefault="004F1098">
      <w:pPr>
        <w:pStyle w:val="a7"/>
        <w:numPr>
          <w:ilvl w:val="0"/>
          <w:numId w:val="5"/>
        </w:numPr>
        <w:rPr>
          <w:rFonts w:ascii="宋体" w:eastAsia="宋体" w:hAnsi="宋体" w:cs="仿宋"/>
          <w:bCs/>
          <w:sz w:val="28"/>
          <w:szCs w:val="28"/>
          <w:highlight w:val="yellow"/>
        </w:rPr>
      </w:pPr>
      <w:r w:rsidRPr="00D32AE4">
        <w:rPr>
          <w:rFonts w:ascii="宋体" w:eastAsia="宋体" w:hAnsi="宋体" w:cs="仿宋" w:hint="eastAsia"/>
          <w:bCs/>
          <w:sz w:val="28"/>
          <w:szCs w:val="28"/>
          <w:highlight w:val="yellow"/>
        </w:rPr>
        <w:t>养护单位通过</w:t>
      </w:r>
      <w:r w:rsidR="00AB10D9">
        <w:rPr>
          <w:rFonts w:ascii="宋体" w:eastAsia="宋体" w:hAnsi="宋体" w:cs="仿宋" w:hint="eastAsia"/>
          <w:bCs/>
          <w:sz w:val="28"/>
          <w:szCs w:val="28"/>
          <w:highlight w:val="yellow"/>
        </w:rPr>
        <w:t>信息化</w:t>
      </w:r>
      <w:r w:rsidRPr="00D32AE4">
        <w:rPr>
          <w:rFonts w:ascii="宋体" w:eastAsia="宋体" w:hAnsi="宋体" w:cs="仿宋" w:hint="eastAsia"/>
          <w:bCs/>
          <w:sz w:val="28"/>
          <w:szCs w:val="28"/>
          <w:highlight w:val="yellow"/>
        </w:rPr>
        <w:t>平台录入报批工单和签证单信息，按一事一签进行报批。</w:t>
      </w:r>
    </w:p>
    <w:p w14:paraId="6828D25E" w14:textId="77777777" w:rsidR="00C370B5" w:rsidRPr="00D32AE4" w:rsidRDefault="004F1098">
      <w:pPr>
        <w:pStyle w:val="a7"/>
        <w:numPr>
          <w:ilvl w:val="0"/>
          <w:numId w:val="5"/>
        </w:numPr>
        <w:rPr>
          <w:rFonts w:ascii="宋体" w:eastAsia="宋体" w:hAnsi="宋体" w:cs="仿宋"/>
          <w:bCs/>
          <w:sz w:val="28"/>
          <w:szCs w:val="28"/>
          <w:highlight w:val="yellow"/>
        </w:rPr>
      </w:pPr>
      <w:r w:rsidRPr="00D32AE4">
        <w:rPr>
          <w:rFonts w:ascii="宋体" w:eastAsia="宋体" w:hAnsi="宋体" w:cs="仿宋" w:hint="eastAsia"/>
          <w:bCs/>
          <w:sz w:val="28"/>
          <w:szCs w:val="28"/>
          <w:highlight w:val="yellow"/>
        </w:rPr>
        <w:t>签证单须上传实施前和完工后现场照片，对维修使用器材的品牌、规格型号、参数、维修位置、照片等数据进行登记，作为工作量计量及结算依据，如遇材料不齐全情况，采购单位有权不予签证计量。</w:t>
      </w:r>
    </w:p>
    <w:p w14:paraId="3E3B294F" w14:textId="77777777" w:rsidR="00C370B5" w:rsidRPr="00D32AE4" w:rsidRDefault="004F1098">
      <w:pPr>
        <w:pStyle w:val="a7"/>
        <w:numPr>
          <w:ilvl w:val="0"/>
          <w:numId w:val="5"/>
        </w:numPr>
        <w:rPr>
          <w:rFonts w:ascii="宋体" w:eastAsia="宋体" w:hAnsi="宋体" w:cs="仿宋"/>
          <w:bCs/>
          <w:sz w:val="28"/>
          <w:szCs w:val="28"/>
          <w:highlight w:val="yellow"/>
        </w:rPr>
      </w:pPr>
      <w:r w:rsidRPr="00D32AE4">
        <w:rPr>
          <w:rFonts w:ascii="宋体" w:eastAsia="宋体" w:hAnsi="宋体" w:cs="仿宋" w:hint="eastAsia"/>
          <w:bCs/>
          <w:sz w:val="28"/>
          <w:szCs w:val="28"/>
          <w:highlight w:val="yellow"/>
        </w:rPr>
        <w:t xml:space="preserve">采购单位对当月签证进行抽检，抽检率设为10%，抽检中如发现记录数据不齐全或与现场实际情况不符则评为不合格，对该次签证不予计量，在当月考核扣款中处罚5000元·次。如发生累计三次以上（含三次）上述行为的，采购单位有权终止养护合同。   </w:t>
      </w:r>
      <w:r w:rsidRPr="00D32AE4">
        <w:rPr>
          <w:rFonts w:ascii="宋体" w:eastAsia="宋体" w:hAnsi="宋体" w:cs="宋体" w:hint="eastAsia"/>
          <w:bCs/>
          <w:sz w:val="28"/>
          <w:szCs w:val="28"/>
          <w:highlight w:val="yellow"/>
        </w:rPr>
        <w:t xml:space="preserve"> </w:t>
      </w:r>
    </w:p>
    <w:p w14:paraId="040BD4EE" w14:textId="77777777" w:rsidR="00C370B5" w:rsidRPr="00D32AE4" w:rsidRDefault="004F1098">
      <w:pPr>
        <w:pStyle w:val="a7"/>
        <w:numPr>
          <w:ilvl w:val="0"/>
          <w:numId w:val="5"/>
        </w:numPr>
        <w:rPr>
          <w:rFonts w:ascii="宋体" w:eastAsia="宋体" w:hAnsi="宋体" w:cs="仿宋"/>
          <w:bCs/>
          <w:sz w:val="28"/>
          <w:szCs w:val="28"/>
          <w:highlight w:val="yellow"/>
        </w:rPr>
      </w:pPr>
      <w:r w:rsidRPr="00D32AE4">
        <w:rPr>
          <w:rFonts w:ascii="宋体" w:eastAsia="宋体" w:hAnsi="宋体" w:cs="宋体" w:hint="eastAsia"/>
          <w:bCs/>
          <w:sz w:val="28"/>
          <w:szCs w:val="28"/>
          <w:highlight w:val="yellow"/>
        </w:rPr>
        <w:t>签证纸质材料应按采购单位要求及时报批，包含报批单、签证单、维修清单、工程结算书、现场照片、投标清单报价对应项</w:t>
      </w:r>
      <w:r w:rsidRPr="00D32AE4">
        <w:rPr>
          <w:rFonts w:ascii="宋体" w:eastAsia="宋体" w:hAnsi="宋体" w:cs="宋体" w:hint="eastAsia"/>
          <w:bCs/>
          <w:sz w:val="28"/>
          <w:szCs w:val="28"/>
          <w:highlight w:val="yellow"/>
        </w:rPr>
        <w:lastRenderedPageBreak/>
        <w:t>复印件、及相关证明材料。</w:t>
      </w:r>
    </w:p>
    <w:p w14:paraId="25A1BCB7" w14:textId="77777777" w:rsidR="00C370B5" w:rsidRPr="00D32AE4" w:rsidRDefault="004F1098">
      <w:pPr>
        <w:pStyle w:val="a7"/>
        <w:numPr>
          <w:ilvl w:val="0"/>
          <w:numId w:val="5"/>
        </w:numPr>
        <w:rPr>
          <w:rFonts w:ascii="宋体" w:eastAsia="宋体" w:hAnsi="宋体" w:cs="仿宋"/>
          <w:bCs/>
          <w:sz w:val="28"/>
          <w:szCs w:val="28"/>
          <w:highlight w:val="yellow"/>
        </w:rPr>
      </w:pPr>
      <w:r w:rsidRPr="00D32AE4">
        <w:rPr>
          <w:rFonts w:ascii="宋体" w:eastAsia="宋体" w:hAnsi="宋体" w:cs="宋体" w:hint="eastAsia"/>
          <w:bCs/>
          <w:sz w:val="28"/>
          <w:szCs w:val="28"/>
          <w:highlight w:val="yellow"/>
        </w:rPr>
        <w:t>零星维修清单中的综合报价包含完成该项工作所需全部的货物、材料、附配件及其人工、机械、运输、仓储、保险、劳保、与其他部门的协调工作、协助对设备安装和调试、售后服务、日常养护、各种税费及政策性文件规定及合同包含的所有风险、责任等各项应有费用。</w:t>
      </w:r>
    </w:p>
    <w:p w14:paraId="6D6684E6" w14:textId="73FD723B" w:rsidR="00C370B5" w:rsidRPr="00D32AE4" w:rsidRDefault="004F1098">
      <w:pPr>
        <w:pStyle w:val="a7"/>
        <w:numPr>
          <w:ilvl w:val="0"/>
          <w:numId w:val="5"/>
        </w:numPr>
        <w:rPr>
          <w:rFonts w:ascii="宋体" w:eastAsia="宋体" w:hAnsi="宋体" w:cs="仿宋"/>
          <w:bCs/>
          <w:sz w:val="28"/>
          <w:szCs w:val="28"/>
          <w:highlight w:val="yellow"/>
        </w:rPr>
      </w:pPr>
      <w:r w:rsidRPr="00D32AE4">
        <w:rPr>
          <w:rFonts w:ascii="宋体" w:eastAsia="宋体" w:hAnsi="宋体" w:cs="宋体" w:hint="eastAsia"/>
          <w:bCs/>
          <w:sz w:val="28"/>
          <w:szCs w:val="28"/>
          <w:highlight w:val="yellow"/>
        </w:rPr>
        <w:t>养护单位无条件配合园区一站式办理的道路及绿地挖掘（占用）行政审批手续中涉及监控、音响、显示屏拆除迁移或地块开发建设相关机电设施拆除迁移工作，</w:t>
      </w:r>
      <w:r w:rsidR="0094163C">
        <w:rPr>
          <w:rFonts w:ascii="宋体" w:eastAsia="宋体" w:hAnsi="宋体" w:cs="宋体" w:hint="eastAsia"/>
          <w:bCs/>
          <w:sz w:val="28"/>
          <w:szCs w:val="28"/>
          <w:highlight w:val="yellow"/>
        </w:rPr>
        <w:t>相关费用</w:t>
      </w:r>
      <w:r w:rsidRPr="00D32AE4">
        <w:rPr>
          <w:rFonts w:ascii="宋体" w:eastAsia="宋体" w:hAnsi="宋体" w:cs="宋体" w:hint="eastAsia"/>
          <w:bCs/>
          <w:sz w:val="28"/>
          <w:szCs w:val="28"/>
          <w:highlight w:val="yellow"/>
        </w:rPr>
        <w:t>按零星维修结算方式进行结算。</w:t>
      </w:r>
    </w:p>
    <w:p w14:paraId="61877D4A" w14:textId="567F03B0" w:rsidR="00C370B5" w:rsidRPr="00D32AE4" w:rsidRDefault="004F1098">
      <w:pPr>
        <w:pStyle w:val="a7"/>
        <w:numPr>
          <w:ilvl w:val="0"/>
          <w:numId w:val="5"/>
        </w:numPr>
        <w:rPr>
          <w:rFonts w:ascii="宋体" w:eastAsia="宋体" w:hAnsi="宋体" w:cs="仿宋"/>
          <w:bCs/>
          <w:sz w:val="28"/>
          <w:szCs w:val="28"/>
          <w:highlight w:val="yellow"/>
        </w:rPr>
      </w:pPr>
      <w:r w:rsidRPr="00D32AE4">
        <w:rPr>
          <w:rFonts w:ascii="宋体" w:eastAsia="宋体" w:hAnsi="宋体" w:cs="宋体" w:hint="eastAsia"/>
          <w:bCs/>
          <w:sz w:val="28"/>
          <w:szCs w:val="28"/>
          <w:highlight w:val="yellow"/>
        </w:rPr>
        <w:t>养护过程中产生的废旧设施、设备及垃圾统一由养护单位负责回收处置，残值费用养护单位在投标报价中综合考虑，不再另行</w:t>
      </w:r>
      <w:r w:rsidR="00F661E2">
        <w:rPr>
          <w:rFonts w:ascii="宋体" w:eastAsia="宋体" w:hAnsi="宋体" w:cs="宋体" w:hint="eastAsia"/>
          <w:bCs/>
          <w:sz w:val="28"/>
          <w:szCs w:val="28"/>
          <w:highlight w:val="yellow"/>
        </w:rPr>
        <w:t>结</w:t>
      </w:r>
      <w:r w:rsidRPr="00D32AE4">
        <w:rPr>
          <w:rFonts w:ascii="宋体" w:eastAsia="宋体" w:hAnsi="宋体" w:cs="宋体" w:hint="eastAsia"/>
          <w:bCs/>
          <w:sz w:val="28"/>
          <w:szCs w:val="28"/>
          <w:highlight w:val="yellow"/>
        </w:rPr>
        <w:t>算。废旧垃圾需按国家相关垃圾分类处理要求处理，其中的有害或危险废弃物应委托专业公司处理，符合国家或地方的相关环保要求。</w:t>
      </w:r>
    </w:p>
    <w:p w14:paraId="02D9B724" w14:textId="77777777" w:rsidR="00C370B5" w:rsidRPr="00D32AE4" w:rsidRDefault="004F1098">
      <w:pPr>
        <w:pStyle w:val="a7"/>
        <w:numPr>
          <w:ilvl w:val="0"/>
          <w:numId w:val="5"/>
        </w:numPr>
        <w:rPr>
          <w:rFonts w:ascii="宋体" w:eastAsia="宋体" w:hAnsi="宋体" w:cs="仿宋"/>
          <w:bCs/>
          <w:sz w:val="28"/>
          <w:szCs w:val="28"/>
          <w:highlight w:val="yellow"/>
        </w:rPr>
      </w:pPr>
      <w:r w:rsidRPr="00D32AE4">
        <w:rPr>
          <w:rFonts w:ascii="宋体" w:eastAsia="宋体" w:hAnsi="宋体" w:cs="宋体" w:hint="eastAsia"/>
          <w:bCs/>
          <w:sz w:val="28"/>
          <w:szCs w:val="28"/>
          <w:highlight w:val="yellow"/>
        </w:rPr>
        <w:t>特殊紧急情况可先行汇报得到采购单位确认后进行维修，但事后须补办报批和签证手续。无采购指令（报批单未经审批），养护单位擅自进行施工的，采购单位不予计量。</w:t>
      </w:r>
    </w:p>
    <w:p w14:paraId="325C9953" w14:textId="77777777" w:rsidR="00C370B5" w:rsidRPr="00D32AE4" w:rsidRDefault="004F1098">
      <w:pPr>
        <w:pStyle w:val="af0"/>
        <w:numPr>
          <w:ilvl w:val="0"/>
          <w:numId w:val="2"/>
        </w:numPr>
        <w:rPr>
          <w:rFonts w:ascii="宋体" w:hAnsi="宋体" w:cs="仿宋"/>
          <w:bCs/>
          <w:sz w:val="28"/>
          <w:szCs w:val="28"/>
        </w:rPr>
      </w:pPr>
      <w:r w:rsidRPr="00D32AE4">
        <w:rPr>
          <w:rFonts w:ascii="宋体" w:hAnsi="宋体" w:cs="仿宋" w:hint="eastAsia"/>
          <w:bCs/>
          <w:sz w:val="28"/>
          <w:szCs w:val="28"/>
        </w:rPr>
        <w:t>音响、显示屏调试时间、放映时间、放映内容的规定</w:t>
      </w:r>
    </w:p>
    <w:p w14:paraId="09D32174" w14:textId="77777777" w:rsidR="00C370B5" w:rsidRPr="00D32AE4" w:rsidRDefault="004F1098">
      <w:pPr>
        <w:pStyle w:val="af0"/>
        <w:numPr>
          <w:ilvl w:val="0"/>
          <w:numId w:val="6"/>
        </w:numPr>
        <w:tabs>
          <w:tab w:val="left" w:pos="0"/>
        </w:tabs>
        <w:rPr>
          <w:rFonts w:ascii="宋体" w:hAnsi="宋体" w:cs="宋体"/>
          <w:bCs/>
          <w:sz w:val="28"/>
          <w:szCs w:val="28"/>
        </w:rPr>
      </w:pPr>
      <w:r w:rsidRPr="00D32AE4">
        <w:rPr>
          <w:rFonts w:ascii="宋体" w:hAnsi="宋体" w:cs="宋体" w:hint="eastAsia"/>
          <w:bCs/>
          <w:sz w:val="28"/>
          <w:szCs w:val="28"/>
        </w:rPr>
        <w:t>放映参照采购单位提供的设施运行开放时间表。</w:t>
      </w:r>
    </w:p>
    <w:p w14:paraId="5E363DFA" w14:textId="77777777" w:rsidR="00C370B5" w:rsidRPr="00D32AE4" w:rsidRDefault="004F1098">
      <w:pPr>
        <w:pStyle w:val="af0"/>
        <w:numPr>
          <w:ilvl w:val="0"/>
          <w:numId w:val="6"/>
        </w:numPr>
        <w:tabs>
          <w:tab w:val="left" w:pos="0"/>
        </w:tabs>
        <w:rPr>
          <w:rFonts w:ascii="宋体" w:hAnsi="宋体" w:cs="宋体"/>
          <w:bCs/>
          <w:sz w:val="28"/>
          <w:szCs w:val="28"/>
        </w:rPr>
      </w:pPr>
      <w:r w:rsidRPr="00D32AE4">
        <w:rPr>
          <w:rFonts w:ascii="宋体" w:hAnsi="宋体" w:cs="宋体" w:hint="eastAsia"/>
          <w:bCs/>
          <w:sz w:val="28"/>
          <w:szCs w:val="28"/>
        </w:rPr>
        <w:t>调试检修时间自行安排，以不影响活动开放为准，但必须事先征得采购单位同意。</w:t>
      </w:r>
      <w:r w:rsidRPr="00D32AE4">
        <w:rPr>
          <w:rFonts w:ascii="宋体" w:hAnsi="宋体" w:cs="宋体"/>
          <w:bCs/>
          <w:sz w:val="28"/>
          <w:szCs w:val="28"/>
        </w:rPr>
        <w:t xml:space="preserve"> </w:t>
      </w:r>
    </w:p>
    <w:p w14:paraId="68FAEFB6" w14:textId="6F5E1DA8" w:rsidR="00C370B5" w:rsidRPr="00E92ED3" w:rsidRDefault="00E92ED3">
      <w:pPr>
        <w:pStyle w:val="af0"/>
        <w:numPr>
          <w:ilvl w:val="0"/>
          <w:numId w:val="6"/>
        </w:numPr>
        <w:tabs>
          <w:tab w:val="left" w:pos="0"/>
        </w:tabs>
        <w:rPr>
          <w:rFonts w:ascii="宋体" w:hAnsi="宋体" w:cs="宋体"/>
          <w:bCs/>
          <w:sz w:val="28"/>
          <w:szCs w:val="28"/>
          <w:highlight w:val="yellow"/>
        </w:rPr>
      </w:pPr>
      <w:r w:rsidRPr="00E92ED3">
        <w:rPr>
          <w:rFonts w:ascii="宋体" w:hAnsi="宋体" w:cs="宋体" w:hint="eastAsia"/>
          <w:bCs/>
          <w:sz w:val="28"/>
          <w:szCs w:val="28"/>
          <w:highlight w:val="yellow"/>
        </w:rPr>
        <w:t>除采购单位另行安排外，</w:t>
      </w:r>
      <w:r w:rsidR="004F1098" w:rsidRPr="00E92ED3">
        <w:rPr>
          <w:rFonts w:ascii="宋体" w:hAnsi="宋体" w:cs="宋体" w:hint="eastAsia"/>
          <w:bCs/>
          <w:sz w:val="28"/>
          <w:szCs w:val="28"/>
          <w:highlight w:val="yellow"/>
        </w:rPr>
        <w:t>养护单位须</w:t>
      </w:r>
      <w:r w:rsidR="006828DA" w:rsidRPr="00E92ED3">
        <w:rPr>
          <w:rFonts w:ascii="宋体" w:hAnsi="宋体" w:cs="宋体" w:hint="eastAsia"/>
          <w:bCs/>
          <w:sz w:val="28"/>
          <w:szCs w:val="28"/>
          <w:highlight w:val="yellow"/>
        </w:rPr>
        <w:t>无条件响应超出工作时间外的各类</w:t>
      </w:r>
      <w:r w:rsidRPr="00E92ED3">
        <w:rPr>
          <w:rFonts w:ascii="宋体" w:hAnsi="宋体" w:cs="宋体" w:hint="eastAsia"/>
          <w:bCs/>
          <w:sz w:val="28"/>
          <w:szCs w:val="28"/>
          <w:highlight w:val="yellow"/>
        </w:rPr>
        <w:t>临时性</w:t>
      </w:r>
      <w:r w:rsidR="006828DA" w:rsidRPr="00E92ED3">
        <w:rPr>
          <w:rFonts w:ascii="宋体" w:hAnsi="宋体" w:cs="宋体" w:hint="eastAsia"/>
          <w:bCs/>
          <w:sz w:val="28"/>
          <w:szCs w:val="28"/>
          <w:highlight w:val="yellow"/>
        </w:rPr>
        <w:t>活动保障，人员值班保障不另行计费。</w:t>
      </w:r>
    </w:p>
    <w:p w14:paraId="1D8926B2" w14:textId="77777777" w:rsidR="00C370B5" w:rsidRPr="00D32AE4" w:rsidRDefault="004F1098">
      <w:pPr>
        <w:pStyle w:val="af0"/>
        <w:numPr>
          <w:ilvl w:val="0"/>
          <w:numId w:val="2"/>
        </w:numPr>
        <w:rPr>
          <w:rFonts w:ascii="宋体" w:hAnsi="宋体" w:cs="仿宋"/>
          <w:bCs/>
          <w:sz w:val="28"/>
          <w:szCs w:val="28"/>
        </w:rPr>
      </w:pPr>
      <w:r w:rsidRPr="00D32AE4">
        <w:rPr>
          <w:rFonts w:ascii="宋体" w:hAnsi="宋体" w:cs="仿宋" w:hint="eastAsia"/>
          <w:bCs/>
          <w:sz w:val="28"/>
          <w:szCs w:val="28"/>
        </w:rPr>
        <w:t>其他相关规定</w:t>
      </w:r>
    </w:p>
    <w:p w14:paraId="75C04B2D" w14:textId="77777777" w:rsidR="00C370B5" w:rsidRPr="00D32AE4" w:rsidRDefault="004F1098">
      <w:pPr>
        <w:pStyle w:val="af0"/>
        <w:numPr>
          <w:ilvl w:val="0"/>
          <w:numId w:val="7"/>
        </w:numPr>
        <w:tabs>
          <w:tab w:val="left" w:pos="0"/>
        </w:tabs>
        <w:rPr>
          <w:rFonts w:ascii="宋体" w:hAnsi="宋体" w:cs="仿宋"/>
          <w:bCs/>
          <w:sz w:val="28"/>
          <w:szCs w:val="28"/>
        </w:rPr>
      </w:pPr>
      <w:r w:rsidRPr="00D32AE4">
        <w:rPr>
          <w:rFonts w:ascii="宋体" w:hAnsi="宋体" w:cs="宋体" w:hint="eastAsia"/>
          <w:bCs/>
          <w:sz w:val="28"/>
          <w:szCs w:val="28"/>
        </w:rPr>
        <w:lastRenderedPageBreak/>
        <w:t>每个标段均须配备电信制式手机1台，安装专用城管通软件，保证数字城管案卷及时回复。</w:t>
      </w:r>
    </w:p>
    <w:p w14:paraId="3EFEB723" w14:textId="77777777" w:rsidR="00C370B5" w:rsidRPr="00D32AE4" w:rsidRDefault="004F1098">
      <w:pPr>
        <w:pStyle w:val="af0"/>
        <w:numPr>
          <w:ilvl w:val="0"/>
          <w:numId w:val="7"/>
        </w:numPr>
        <w:tabs>
          <w:tab w:val="left" w:pos="0"/>
        </w:tabs>
        <w:rPr>
          <w:rFonts w:ascii="宋体" w:hAnsi="宋体" w:cs="宋体"/>
          <w:bCs/>
          <w:sz w:val="28"/>
          <w:szCs w:val="28"/>
        </w:rPr>
      </w:pPr>
      <w:r w:rsidRPr="00D32AE4">
        <w:rPr>
          <w:rFonts w:ascii="宋体" w:hAnsi="宋体" w:cs="宋体" w:hint="eastAsia"/>
          <w:bCs/>
          <w:sz w:val="28"/>
          <w:szCs w:val="28"/>
        </w:rPr>
        <w:t>违章操作或保养不当导致的设备故障，维修费用全部由养护单位承担。</w:t>
      </w:r>
    </w:p>
    <w:p w14:paraId="0CDC41FC" w14:textId="4D3854CB" w:rsidR="00C370B5" w:rsidRPr="00D32AE4" w:rsidRDefault="004F1098">
      <w:pPr>
        <w:pStyle w:val="af0"/>
        <w:numPr>
          <w:ilvl w:val="0"/>
          <w:numId w:val="7"/>
        </w:numPr>
        <w:tabs>
          <w:tab w:val="left" w:pos="0"/>
        </w:tabs>
        <w:rPr>
          <w:rFonts w:ascii="宋体" w:hAnsi="宋体" w:cs="宋体"/>
          <w:bCs/>
          <w:sz w:val="28"/>
          <w:szCs w:val="28"/>
        </w:rPr>
      </w:pPr>
      <w:r w:rsidRPr="00D32AE4">
        <w:rPr>
          <w:rFonts w:ascii="宋体" w:hAnsi="宋体" w:cs="宋体" w:hint="eastAsia"/>
          <w:bCs/>
          <w:sz w:val="28"/>
          <w:szCs w:val="28"/>
        </w:rPr>
        <w:t>坚持持证上岗制度，</w:t>
      </w:r>
      <w:r w:rsidR="006828DA">
        <w:rPr>
          <w:rFonts w:ascii="宋体" w:hAnsi="宋体" w:cs="宋体" w:hint="eastAsia"/>
          <w:bCs/>
          <w:sz w:val="28"/>
          <w:szCs w:val="28"/>
        </w:rPr>
        <w:t>和项目有关的</w:t>
      </w:r>
      <w:r w:rsidRPr="00D32AE4">
        <w:rPr>
          <w:rFonts w:ascii="宋体" w:hAnsi="宋体" w:cs="宋体" w:hint="eastAsia"/>
          <w:bCs/>
          <w:sz w:val="28"/>
          <w:szCs w:val="28"/>
        </w:rPr>
        <w:t>特殊工种作业人员（包括：电工、焊工、机械操作人员、登高、消防、驾驶员等）必须提供国家、行业主管部门颁发的有效资格证明，具备上岗操作的技能和安全知识，方可上岗操作。特种专业系统维护，投标单位如具备相应资质可自行维保，否则须与有相关专业资质单位签订专业维护合同。委外项目需要在规定的时间内向采购单位做好各个系统故障的处理和常规的维护。所有委外维保单位合同签订前，技术方案必须经过采购单位现场相关负责人确认后，才可进行合同正式签订工作，完成签订工作后，需将合同内容和技术方案副本上报采购单位现场负责人。投标单位若未达到上述要求，采购单位将按照月度管养维护费用的5%进行扣除，直至养护单位达到要求。</w:t>
      </w:r>
    </w:p>
    <w:p w14:paraId="6AAEAD4E" w14:textId="3ECC6B9A" w:rsidR="00C370B5" w:rsidRPr="00D32AE4" w:rsidRDefault="004F1098">
      <w:pPr>
        <w:pStyle w:val="af0"/>
        <w:numPr>
          <w:ilvl w:val="0"/>
          <w:numId w:val="7"/>
        </w:numPr>
        <w:tabs>
          <w:tab w:val="left" w:pos="0"/>
        </w:tabs>
        <w:rPr>
          <w:rFonts w:ascii="宋体" w:hAnsi="宋体" w:cs="宋体"/>
          <w:bCs/>
          <w:sz w:val="28"/>
          <w:szCs w:val="28"/>
        </w:rPr>
      </w:pPr>
      <w:r w:rsidRPr="00D32AE4">
        <w:rPr>
          <w:rFonts w:ascii="宋体" w:hAnsi="宋体" w:cs="宋体" w:hint="eastAsia"/>
          <w:bCs/>
          <w:sz w:val="28"/>
          <w:szCs w:val="28"/>
        </w:rPr>
        <w:t>养护单位必须无条件接收管辖范围内的经采购单位验收合格的同类新建机电工程，经竣工验收后即移交养护单位养护。养护设施增加或减少日常养护费不做调整；如因采购单位需要，</w:t>
      </w:r>
      <w:r w:rsidR="006828DA">
        <w:rPr>
          <w:rFonts w:ascii="宋体" w:hAnsi="宋体" w:cs="宋体" w:hint="eastAsia"/>
          <w:bCs/>
          <w:sz w:val="28"/>
          <w:szCs w:val="28"/>
        </w:rPr>
        <w:t>巡检</w:t>
      </w:r>
      <w:r w:rsidRPr="00D32AE4">
        <w:rPr>
          <w:rFonts w:ascii="宋体" w:hAnsi="宋体" w:cs="宋体" w:hint="eastAsia"/>
          <w:bCs/>
          <w:sz w:val="28"/>
          <w:szCs w:val="28"/>
        </w:rPr>
        <w:t>人员人数或工作时间发生调整养护单位需无条件配合，费用核增或核减按照签证价结算。</w:t>
      </w:r>
    </w:p>
    <w:p w14:paraId="1485478A" w14:textId="77777777" w:rsidR="00C370B5" w:rsidRPr="00D32AE4" w:rsidRDefault="004F1098">
      <w:pPr>
        <w:pStyle w:val="af0"/>
        <w:numPr>
          <w:ilvl w:val="0"/>
          <w:numId w:val="2"/>
        </w:numPr>
        <w:rPr>
          <w:rFonts w:ascii="宋体" w:hAnsi="宋体" w:cs="仿宋"/>
          <w:bCs/>
          <w:sz w:val="28"/>
          <w:szCs w:val="28"/>
        </w:rPr>
      </w:pPr>
      <w:r w:rsidRPr="00D32AE4">
        <w:rPr>
          <w:rFonts w:ascii="宋体" w:hAnsi="宋体" w:cs="仿宋" w:hint="eastAsia"/>
          <w:bCs/>
          <w:sz w:val="28"/>
          <w:szCs w:val="28"/>
        </w:rPr>
        <w:t>养护规范</w:t>
      </w:r>
    </w:p>
    <w:p w14:paraId="272D8267" w14:textId="77777777" w:rsidR="00C370B5" w:rsidRPr="00D32AE4" w:rsidRDefault="004F1098">
      <w:pPr>
        <w:ind w:left="426"/>
        <w:rPr>
          <w:rFonts w:ascii="宋体" w:hAnsi="宋体" w:cs="仿宋"/>
          <w:bCs/>
          <w:sz w:val="28"/>
          <w:szCs w:val="28"/>
        </w:rPr>
      </w:pPr>
      <w:r w:rsidRPr="00D32AE4">
        <w:rPr>
          <w:rFonts w:ascii="宋体" w:hAnsi="宋体" w:cs="仿宋" w:hint="eastAsia"/>
          <w:bCs/>
          <w:sz w:val="28"/>
          <w:szCs w:val="28"/>
        </w:rPr>
        <w:lastRenderedPageBreak/>
        <w:t>《视频安防监控系统工程设计规范》 （GB 50395-2015）</w:t>
      </w:r>
    </w:p>
    <w:p w14:paraId="79A1BA00" w14:textId="77777777" w:rsidR="00C370B5" w:rsidRPr="00D32AE4" w:rsidRDefault="004F1098">
      <w:pPr>
        <w:ind w:left="426"/>
        <w:rPr>
          <w:rFonts w:ascii="宋体" w:hAnsi="宋体" w:cs="仿宋"/>
          <w:bCs/>
          <w:sz w:val="28"/>
          <w:szCs w:val="28"/>
        </w:rPr>
      </w:pPr>
      <w:r w:rsidRPr="00D32AE4">
        <w:rPr>
          <w:rFonts w:ascii="宋体" w:hAnsi="宋体" w:cs="仿宋" w:hint="eastAsia"/>
          <w:bCs/>
          <w:sz w:val="28"/>
          <w:szCs w:val="28"/>
        </w:rPr>
        <w:t>《综合布线工程设计规范》（GB 50311-2016）</w:t>
      </w:r>
    </w:p>
    <w:p w14:paraId="1D12EFAF" w14:textId="77777777" w:rsidR="00C370B5" w:rsidRPr="00D32AE4" w:rsidRDefault="004F1098">
      <w:pPr>
        <w:ind w:left="426"/>
        <w:rPr>
          <w:rFonts w:ascii="宋体" w:hAnsi="宋体"/>
          <w:bCs/>
        </w:rPr>
      </w:pPr>
      <w:r w:rsidRPr="00D32AE4">
        <w:rPr>
          <w:rFonts w:ascii="宋体" w:hAnsi="宋体" w:cs="仿宋" w:hint="eastAsia"/>
          <w:bCs/>
          <w:sz w:val="28"/>
          <w:szCs w:val="28"/>
        </w:rPr>
        <w:t>《安全防范工程技术规范》（GB 50348-2018）</w:t>
      </w:r>
    </w:p>
    <w:p w14:paraId="7BC14AAC" w14:textId="77777777" w:rsidR="00C370B5" w:rsidRPr="00D32AE4" w:rsidRDefault="004F1098">
      <w:pPr>
        <w:ind w:left="426"/>
        <w:rPr>
          <w:rFonts w:ascii="宋体" w:hAnsi="宋体"/>
          <w:bCs/>
        </w:rPr>
      </w:pPr>
      <w:r w:rsidRPr="00D32AE4">
        <w:rPr>
          <w:rFonts w:ascii="宋体" w:hAnsi="宋体" w:cs="仿宋" w:hint="eastAsia"/>
          <w:bCs/>
          <w:sz w:val="28"/>
          <w:szCs w:val="28"/>
        </w:rPr>
        <w:t>《安全标志及其使用导则》GB2894</w:t>
      </w:r>
    </w:p>
    <w:p w14:paraId="6D7ADDC2" w14:textId="77777777" w:rsidR="00C370B5" w:rsidRPr="00D32AE4" w:rsidRDefault="004F1098">
      <w:pPr>
        <w:ind w:left="426"/>
        <w:rPr>
          <w:rFonts w:ascii="宋体" w:hAnsi="宋体"/>
          <w:bCs/>
        </w:rPr>
      </w:pPr>
      <w:r w:rsidRPr="00D32AE4">
        <w:rPr>
          <w:rFonts w:ascii="宋体" w:hAnsi="宋体" w:cs="仿宋" w:hint="eastAsia"/>
          <w:bCs/>
          <w:sz w:val="28"/>
          <w:szCs w:val="28"/>
        </w:rPr>
        <w:t>《低压配电设计规范》GB50054</w:t>
      </w:r>
    </w:p>
    <w:p w14:paraId="126A1BE2" w14:textId="77777777" w:rsidR="00C370B5" w:rsidRPr="00D32AE4" w:rsidRDefault="004F1098">
      <w:pPr>
        <w:ind w:left="426"/>
        <w:rPr>
          <w:rFonts w:ascii="宋体" w:hAnsi="宋体"/>
          <w:bCs/>
        </w:rPr>
      </w:pPr>
      <w:r w:rsidRPr="00D32AE4">
        <w:rPr>
          <w:rFonts w:ascii="宋体" w:hAnsi="宋体" w:cs="仿宋" w:hint="eastAsia"/>
          <w:bCs/>
          <w:sz w:val="28"/>
          <w:szCs w:val="28"/>
        </w:rPr>
        <w:t>《电气装置安装工程电气设备交接试验标准》GB50150</w:t>
      </w:r>
    </w:p>
    <w:p w14:paraId="11F9F322" w14:textId="77777777" w:rsidR="00C370B5" w:rsidRPr="00D32AE4" w:rsidRDefault="004F1098">
      <w:pPr>
        <w:ind w:left="426"/>
        <w:rPr>
          <w:rFonts w:ascii="宋体" w:hAnsi="宋体"/>
          <w:bCs/>
        </w:rPr>
      </w:pPr>
      <w:r w:rsidRPr="00D32AE4">
        <w:rPr>
          <w:rFonts w:ascii="宋体" w:hAnsi="宋体" w:cs="仿宋" w:hint="eastAsia"/>
          <w:bCs/>
          <w:sz w:val="28"/>
          <w:szCs w:val="28"/>
        </w:rPr>
        <w:t>《电气装置安装工程接地装置施工及验收规范》GB50169</w:t>
      </w:r>
    </w:p>
    <w:p w14:paraId="61FF0429" w14:textId="77777777" w:rsidR="00C370B5" w:rsidRPr="00D32AE4" w:rsidRDefault="004F1098">
      <w:pPr>
        <w:ind w:left="426"/>
        <w:rPr>
          <w:rFonts w:ascii="宋体" w:hAnsi="宋体"/>
          <w:bCs/>
        </w:rPr>
      </w:pPr>
      <w:r w:rsidRPr="00D32AE4">
        <w:rPr>
          <w:rFonts w:ascii="宋体" w:hAnsi="宋体" w:cs="仿宋" w:hint="eastAsia"/>
          <w:bCs/>
          <w:sz w:val="28"/>
          <w:szCs w:val="28"/>
        </w:rPr>
        <w:t>《用电安全导则》GB/T13869</w:t>
      </w:r>
    </w:p>
    <w:p w14:paraId="50C73874" w14:textId="77777777" w:rsidR="00C370B5" w:rsidRPr="00D32AE4" w:rsidRDefault="004F1098">
      <w:pPr>
        <w:ind w:left="426"/>
        <w:rPr>
          <w:rFonts w:ascii="宋体" w:hAnsi="宋体"/>
          <w:bCs/>
        </w:rPr>
      </w:pPr>
      <w:r w:rsidRPr="00D32AE4">
        <w:rPr>
          <w:rFonts w:ascii="宋体" w:hAnsi="宋体" w:cs="仿宋" w:hint="eastAsia"/>
          <w:bCs/>
          <w:sz w:val="28"/>
          <w:szCs w:val="28"/>
        </w:rPr>
        <w:t>《市政工程施工组织设计规范》GB/T50903</w:t>
      </w:r>
    </w:p>
    <w:p w14:paraId="4826EE45" w14:textId="77777777" w:rsidR="00C370B5" w:rsidRPr="00D32AE4" w:rsidRDefault="004F1098">
      <w:pPr>
        <w:ind w:left="426"/>
        <w:rPr>
          <w:rFonts w:ascii="宋体" w:hAnsi="宋体"/>
          <w:bCs/>
        </w:rPr>
      </w:pPr>
      <w:r w:rsidRPr="00D32AE4">
        <w:rPr>
          <w:rFonts w:ascii="宋体" w:hAnsi="宋体" w:cs="仿宋" w:hint="eastAsia"/>
          <w:bCs/>
          <w:sz w:val="28"/>
          <w:szCs w:val="28"/>
        </w:rPr>
        <w:t>《交流电气装置的过电保护和绝缘配合设计规范》GB/T50064</w:t>
      </w:r>
    </w:p>
    <w:p w14:paraId="09F4F0E5" w14:textId="77777777" w:rsidR="00C370B5" w:rsidRPr="00D32AE4" w:rsidRDefault="004F1098">
      <w:pPr>
        <w:ind w:left="426"/>
        <w:rPr>
          <w:rFonts w:ascii="宋体" w:hAnsi="宋体"/>
          <w:bCs/>
        </w:rPr>
      </w:pPr>
      <w:r w:rsidRPr="00D32AE4">
        <w:rPr>
          <w:rFonts w:ascii="宋体" w:hAnsi="宋体" w:cs="仿宋" w:hint="eastAsia"/>
          <w:bCs/>
          <w:sz w:val="28"/>
          <w:szCs w:val="28"/>
        </w:rPr>
        <w:t>《电业安全工作规程（电力线路部分）》DL409</w:t>
      </w:r>
    </w:p>
    <w:p w14:paraId="3738553B" w14:textId="77777777" w:rsidR="00C370B5" w:rsidRPr="00D32AE4" w:rsidRDefault="004F1098">
      <w:pPr>
        <w:ind w:left="426"/>
        <w:rPr>
          <w:rFonts w:ascii="宋体" w:hAnsi="宋体" w:cs="仿宋"/>
          <w:bCs/>
          <w:sz w:val="28"/>
          <w:szCs w:val="28"/>
        </w:rPr>
      </w:pPr>
      <w:r w:rsidRPr="00D32AE4">
        <w:rPr>
          <w:rFonts w:ascii="宋体" w:hAnsi="宋体" w:cs="仿宋" w:hint="eastAsia"/>
          <w:bCs/>
          <w:sz w:val="28"/>
          <w:szCs w:val="28"/>
        </w:rPr>
        <w:t>《建筑施工高处作业安全技术规范》JGJ80-9</w:t>
      </w:r>
    </w:p>
    <w:p w14:paraId="0433ECE6" w14:textId="77777777" w:rsidR="00C370B5" w:rsidRPr="00D32AE4" w:rsidRDefault="004F1098">
      <w:pPr>
        <w:ind w:left="426"/>
        <w:rPr>
          <w:rFonts w:ascii="宋体" w:hAnsi="宋体" w:cs="仿宋"/>
          <w:bCs/>
          <w:sz w:val="28"/>
          <w:szCs w:val="28"/>
        </w:rPr>
      </w:pPr>
      <w:r w:rsidRPr="00D32AE4">
        <w:rPr>
          <w:rFonts w:ascii="宋体" w:hAnsi="宋体" w:cs="仿宋" w:hint="eastAsia"/>
          <w:bCs/>
          <w:sz w:val="28"/>
          <w:szCs w:val="28"/>
        </w:rPr>
        <w:t>《坠落防护安全带》GB6095-2021</w:t>
      </w:r>
    </w:p>
    <w:sectPr w:rsidR="00C370B5" w:rsidRPr="00D32AE4">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92C15" w14:textId="77777777" w:rsidR="00BE742E" w:rsidRDefault="00BE742E" w:rsidP="00D32AE4">
      <w:r>
        <w:separator/>
      </w:r>
    </w:p>
  </w:endnote>
  <w:endnote w:type="continuationSeparator" w:id="0">
    <w:p w14:paraId="598543A7" w14:textId="77777777" w:rsidR="00BE742E" w:rsidRDefault="00BE742E" w:rsidP="00D3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Liberation Sans">
    <w:altName w:val="Microsoft Sans Serif"/>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6810F" w14:textId="77777777" w:rsidR="00BE742E" w:rsidRDefault="00BE742E" w:rsidP="00D32AE4">
      <w:r>
        <w:separator/>
      </w:r>
    </w:p>
  </w:footnote>
  <w:footnote w:type="continuationSeparator" w:id="0">
    <w:p w14:paraId="0CE3BBB2" w14:textId="77777777" w:rsidR="00BE742E" w:rsidRDefault="00BE742E" w:rsidP="00D32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4"/>
    <w:multiLevelType w:val="multilevel"/>
    <w:tmpl w:val="00000004"/>
    <w:lvl w:ilvl="0">
      <w:start w:val="1"/>
      <w:numFmt w:val="chineseCountingThousand"/>
      <w:lvlText w:val="%1、"/>
      <w:lvlJc w:val="left"/>
      <w:pPr>
        <w:tabs>
          <w:tab w:val="left" w:pos="0"/>
        </w:tabs>
        <w:ind w:left="420" w:hanging="420"/>
      </w:pPr>
      <w:rPr>
        <w:rFonts w:cs="仿宋"/>
        <w:color w:val="000000"/>
        <w:sz w:val="28"/>
        <w:szCs w:val="28"/>
      </w:rPr>
    </w:lvl>
    <w:lvl w:ilvl="1">
      <w:start w:val="8"/>
      <w:numFmt w:val="chineseCountingThousand"/>
      <w:lvlText w:val="%2、"/>
      <w:lvlJc w:val="left"/>
      <w:pPr>
        <w:tabs>
          <w:tab w:val="left" w:pos="0"/>
        </w:tabs>
        <w:ind w:left="1137" w:hanging="720"/>
      </w:pPr>
      <w:rPr>
        <w:rFonts w:ascii="宋体" w:hAnsi="宋体" w:cs="宋体" w:hint="default"/>
        <w:sz w:val="28"/>
        <w:szCs w:val="28"/>
      </w:rPr>
    </w:lvl>
    <w:lvl w:ilvl="2">
      <w:start w:val="1"/>
      <w:numFmt w:val="decimal"/>
      <w:lvlText w:val="%3、"/>
      <w:lvlJc w:val="left"/>
      <w:pPr>
        <w:tabs>
          <w:tab w:val="left" w:pos="0"/>
        </w:tabs>
        <w:ind w:left="1200" w:hanging="360"/>
      </w:pPr>
      <w:rPr>
        <w:rFonts w:ascii="宋体" w:hAnsi="宋体" w:cs="宋体" w:hint="default"/>
        <w:sz w:val="28"/>
        <w:szCs w:val="28"/>
      </w:r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00000005"/>
    <w:multiLevelType w:val="multilevel"/>
    <w:tmpl w:val="00000005"/>
    <w:lvl w:ilvl="0">
      <w:start w:val="1"/>
      <w:numFmt w:val="decimal"/>
      <w:lvlText w:val="%1、"/>
      <w:lvlJc w:val="left"/>
      <w:pPr>
        <w:tabs>
          <w:tab w:val="left" w:pos="780"/>
        </w:tabs>
        <w:ind w:left="780" w:hanging="420"/>
      </w:pPr>
      <w:rPr>
        <w:rFonts w:ascii="宋体" w:eastAsia="宋体" w:hAnsi="宋体" w:cs="宋体"/>
        <w:b/>
        <w:sz w:val="28"/>
        <w:szCs w:val="28"/>
      </w:rPr>
    </w:lvl>
    <w:lvl w:ilvl="1">
      <w:start w:val="3"/>
      <w:numFmt w:val="decimal"/>
      <w:lvlText w:val="%2、"/>
      <w:lvlJc w:val="left"/>
      <w:pPr>
        <w:tabs>
          <w:tab w:val="left" w:pos="1140"/>
        </w:tabs>
        <w:ind w:left="1140" w:hanging="36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 w15:restartNumberingAfterBreak="0">
    <w:nsid w:val="05CC173C"/>
    <w:multiLevelType w:val="multilevel"/>
    <w:tmpl w:val="05CC173C"/>
    <w:lvl w:ilvl="0">
      <w:start w:val="2"/>
      <w:numFmt w:val="decimal"/>
      <w:lvlText w:val="%1、"/>
      <w:lvlJc w:val="left"/>
      <w:pPr>
        <w:ind w:left="465" w:hanging="465"/>
      </w:pPr>
      <w:rPr>
        <w:rFonts w:hint="default"/>
      </w:rPr>
    </w:lvl>
    <w:lvl w:ilvl="1">
      <w:start w:val="1"/>
      <w:numFmt w:val="decimal"/>
      <w:lvlText w:val="（%2）"/>
      <w:lvlJc w:val="left"/>
      <w:pPr>
        <w:ind w:left="1140" w:hanging="720"/>
      </w:pPr>
      <w:rPr>
        <w:rFonts w:ascii="宋体" w:hAnsi="宋体" w:cs="宋体" w:hint="default"/>
        <w:sz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74F04B3"/>
    <w:multiLevelType w:val="multilevel"/>
    <w:tmpl w:val="074F04B3"/>
    <w:lvl w:ilvl="0">
      <w:start w:val="1"/>
      <w:numFmt w:val="decimalEnclosedCircle"/>
      <w:lvlText w:val="%1"/>
      <w:lvlJc w:val="left"/>
      <w:pPr>
        <w:ind w:left="1480" w:hanging="360"/>
      </w:pPr>
      <w:rPr>
        <w:rFonts w:eastAsia="宋体" w:hint="default"/>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5" w15:restartNumberingAfterBreak="0">
    <w:nsid w:val="0F6A0313"/>
    <w:multiLevelType w:val="multilevel"/>
    <w:tmpl w:val="0F6A0313"/>
    <w:lvl w:ilvl="0">
      <w:start w:val="1"/>
      <w:numFmt w:val="lowerLetter"/>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6" w15:restartNumberingAfterBreak="0">
    <w:nsid w:val="427A01D2"/>
    <w:multiLevelType w:val="multilevel"/>
    <w:tmpl w:val="427A01D2"/>
    <w:lvl w:ilvl="0">
      <w:start w:val="1"/>
      <w:numFmt w:val="decimal"/>
      <w:lvlText w:val="%1、"/>
      <w:lvlJc w:val="left"/>
      <w:pPr>
        <w:ind w:left="1000" w:hanging="720"/>
      </w:pPr>
      <w:rPr>
        <w:rFonts w:ascii="宋体" w:eastAsia="宋体" w:hAnsi="宋体" w:cs="宋体"/>
        <w:b w:val="0"/>
      </w:rPr>
    </w:lvl>
    <w:lvl w:ilvl="1">
      <w:start w:val="6"/>
      <w:numFmt w:val="japaneseCounting"/>
      <w:lvlText w:val="%2、"/>
      <w:lvlJc w:val="left"/>
      <w:pPr>
        <w:ind w:left="1420" w:hanging="720"/>
      </w:pPr>
      <w:rPr>
        <w:rFonts w:hint="default"/>
      </w:r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0"/>
  <w:drawingGridVerticalSpacing w:val="0"/>
  <w:doNotUseMarginsForDrawingGridOrigin/>
  <w:drawingGridHorizontalOrigin w:val="0"/>
  <w:drawingGridVerticalOrigin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wZjIxZTdiMDU3YTY3ODVjN2RjMDdhODA3MzBkYmEifQ=="/>
  </w:docVars>
  <w:rsids>
    <w:rsidRoot w:val="00CE0B88"/>
    <w:rsid w:val="000256C3"/>
    <w:rsid w:val="00027BA6"/>
    <w:rsid w:val="0004579D"/>
    <w:rsid w:val="00051421"/>
    <w:rsid w:val="000E0624"/>
    <w:rsid w:val="000F37A6"/>
    <w:rsid w:val="001058BF"/>
    <w:rsid w:val="00130CC0"/>
    <w:rsid w:val="0013433F"/>
    <w:rsid w:val="00191F57"/>
    <w:rsid w:val="001A41FC"/>
    <w:rsid w:val="001D6230"/>
    <w:rsid w:val="001F5E87"/>
    <w:rsid w:val="00204AFD"/>
    <w:rsid w:val="002243E5"/>
    <w:rsid w:val="00235A62"/>
    <w:rsid w:val="00235B7E"/>
    <w:rsid w:val="002A52C4"/>
    <w:rsid w:val="002D166B"/>
    <w:rsid w:val="002E52D6"/>
    <w:rsid w:val="00315FE6"/>
    <w:rsid w:val="00334FE2"/>
    <w:rsid w:val="0037081C"/>
    <w:rsid w:val="003736B7"/>
    <w:rsid w:val="003B6748"/>
    <w:rsid w:val="004222B5"/>
    <w:rsid w:val="004403EB"/>
    <w:rsid w:val="004478EC"/>
    <w:rsid w:val="004F1098"/>
    <w:rsid w:val="0053080B"/>
    <w:rsid w:val="00560558"/>
    <w:rsid w:val="005870FA"/>
    <w:rsid w:val="005C146C"/>
    <w:rsid w:val="005D0B4D"/>
    <w:rsid w:val="005D542C"/>
    <w:rsid w:val="005D6D27"/>
    <w:rsid w:val="005E51A9"/>
    <w:rsid w:val="005E6B37"/>
    <w:rsid w:val="005F10E5"/>
    <w:rsid w:val="005F4E2C"/>
    <w:rsid w:val="006828DA"/>
    <w:rsid w:val="006A3FB1"/>
    <w:rsid w:val="006B0B07"/>
    <w:rsid w:val="006B7460"/>
    <w:rsid w:val="006B7871"/>
    <w:rsid w:val="006E5A78"/>
    <w:rsid w:val="006F4C41"/>
    <w:rsid w:val="0071215D"/>
    <w:rsid w:val="007317B0"/>
    <w:rsid w:val="00757D52"/>
    <w:rsid w:val="007615B6"/>
    <w:rsid w:val="00804546"/>
    <w:rsid w:val="0085187B"/>
    <w:rsid w:val="00860E34"/>
    <w:rsid w:val="00892038"/>
    <w:rsid w:val="008B47D6"/>
    <w:rsid w:val="008B7FF3"/>
    <w:rsid w:val="008E460A"/>
    <w:rsid w:val="00905D89"/>
    <w:rsid w:val="0094163C"/>
    <w:rsid w:val="00984B4A"/>
    <w:rsid w:val="009A4E5C"/>
    <w:rsid w:val="009B00D2"/>
    <w:rsid w:val="00A73EDD"/>
    <w:rsid w:val="00A773BF"/>
    <w:rsid w:val="00AB10D9"/>
    <w:rsid w:val="00AB174C"/>
    <w:rsid w:val="00AE0E5E"/>
    <w:rsid w:val="00AF4226"/>
    <w:rsid w:val="00B11911"/>
    <w:rsid w:val="00B546F1"/>
    <w:rsid w:val="00BC2D85"/>
    <w:rsid w:val="00BE742E"/>
    <w:rsid w:val="00BF0004"/>
    <w:rsid w:val="00C3153F"/>
    <w:rsid w:val="00C370B5"/>
    <w:rsid w:val="00C94B0C"/>
    <w:rsid w:val="00CC4FAE"/>
    <w:rsid w:val="00CE0B88"/>
    <w:rsid w:val="00CF3225"/>
    <w:rsid w:val="00D110B9"/>
    <w:rsid w:val="00D16AB2"/>
    <w:rsid w:val="00D32AE4"/>
    <w:rsid w:val="00D57EA9"/>
    <w:rsid w:val="00DC04CD"/>
    <w:rsid w:val="00DE422C"/>
    <w:rsid w:val="00E3083C"/>
    <w:rsid w:val="00E32E39"/>
    <w:rsid w:val="00E62F4B"/>
    <w:rsid w:val="00E8302F"/>
    <w:rsid w:val="00E92ED3"/>
    <w:rsid w:val="00EA423F"/>
    <w:rsid w:val="00F53816"/>
    <w:rsid w:val="00F661E2"/>
    <w:rsid w:val="00F72278"/>
    <w:rsid w:val="00F82A17"/>
    <w:rsid w:val="00FC0C25"/>
    <w:rsid w:val="00FC70B4"/>
    <w:rsid w:val="01062EEC"/>
    <w:rsid w:val="02B316FD"/>
    <w:rsid w:val="03F96153"/>
    <w:rsid w:val="06F24B60"/>
    <w:rsid w:val="09624903"/>
    <w:rsid w:val="09A05DF8"/>
    <w:rsid w:val="09B30D4C"/>
    <w:rsid w:val="0A465E99"/>
    <w:rsid w:val="0D26171A"/>
    <w:rsid w:val="0E9A6E8A"/>
    <w:rsid w:val="0F685344"/>
    <w:rsid w:val="111E5E52"/>
    <w:rsid w:val="14FA57F5"/>
    <w:rsid w:val="15EF20E5"/>
    <w:rsid w:val="1B3C3C2A"/>
    <w:rsid w:val="1BE56A80"/>
    <w:rsid w:val="1D1B787C"/>
    <w:rsid w:val="1D2D3883"/>
    <w:rsid w:val="1DD179F3"/>
    <w:rsid w:val="1E106E82"/>
    <w:rsid w:val="1E1B36DB"/>
    <w:rsid w:val="1E5A65F4"/>
    <w:rsid w:val="21AA36F4"/>
    <w:rsid w:val="21AD5617"/>
    <w:rsid w:val="257E6E58"/>
    <w:rsid w:val="25836D81"/>
    <w:rsid w:val="259B1656"/>
    <w:rsid w:val="262C7269"/>
    <w:rsid w:val="26315FCE"/>
    <w:rsid w:val="27773410"/>
    <w:rsid w:val="27A34EE6"/>
    <w:rsid w:val="288536C4"/>
    <w:rsid w:val="29254336"/>
    <w:rsid w:val="2D927606"/>
    <w:rsid w:val="2E0C1292"/>
    <w:rsid w:val="2E830A4A"/>
    <w:rsid w:val="2FC86E69"/>
    <w:rsid w:val="315620B8"/>
    <w:rsid w:val="321B6182"/>
    <w:rsid w:val="328C3175"/>
    <w:rsid w:val="35F31FEF"/>
    <w:rsid w:val="37712166"/>
    <w:rsid w:val="3C18219B"/>
    <w:rsid w:val="415A5B8D"/>
    <w:rsid w:val="41780522"/>
    <w:rsid w:val="41BA3087"/>
    <w:rsid w:val="42720568"/>
    <w:rsid w:val="45E16705"/>
    <w:rsid w:val="469F0913"/>
    <w:rsid w:val="485263E1"/>
    <w:rsid w:val="48EF1652"/>
    <w:rsid w:val="495D254A"/>
    <w:rsid w:val="4E323FA5"/>
    <w:rsid w:val="4E830CA5"/>
    <w:rsid w:val="4EC07803"/>
    <w:rsid w:val="4F3C4E43"/>
    <w:rsid w:val="4FF534DD"/>
    <w:rsid w:val="54AD3016"/>
    <w:rsid w:val="54E56216"/>
    <w:rsid w:val="569B70D0"/>
    <w:rsid w:val="570B7A8A"/>
    <w:rsid w:val="5740441D"/>
    <w:rsid w:val="698718CE"/>
    <w:rsid w:val="699C6FDA"/>
    <w:rsid w:val="6BD44496"/>
    <w:rsid w:val="6CBE6A90"/>
    <w:rsid w:val="6CF46B9E"/>
    <w:rsid w:val="6E376F24"/>
    <w:rsid w:val="6E384D2A"/>
    <w:rsid w:val="6E923744"/>
    <w:rsid w:val="6F7B5355"/>
    <w:rsid w:val="739C7664"/>
    <w:rsid w:val="741E5094"/>
    <w:rsid w:val="75497CA3"/>
    <w:rsid w:val="757B6DED"/>
    <w:rsid w:val="7CB11443"/>
    <w:rsid w:val="7E5576B9"/>
    <w:rsid w:val="7E9E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B3CA1F"/>
  <w15:docId w15:val="{2EE15BFD-24F0-4EA2-9DF1-08085755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kern w:val="2"/>
      <w:sz w:val="21"/>
      <w:szCs w:val="24"/>
    </w:rPr>
  </w:style>
  <w:style w:type="paragraph" w:styleId="1">
    <w:name w:val="heading 1"/>
    <w:basedOn w:val="a"/>
    <w:next w:val="a"/>
    <w:qFormat/>
    <w:pPr>
      <w:keepNext/>
      <w:keepLines/>
      <w:numPr>
        <w:numId w:val="1"/>
      </w:numPr>
      <w:spacing w:before="340" w:after="330" w:line="576" w:lineRule="auto"/>
      <w:outlineLvl w:val="0"/>
    </w:pPr>
    <w:rPr>
      <w:b/>
      <w:sz w:val="44"/>
    </w:rPr>
  </w:style>
  <w:style w:type="paragraph" w:styleId="2">
    <w:name w:val="heading 2"/>
    <w:basedOn w:val="a"/>
    <w:next w:val="a"/>
    <w:qFormat/>
    <w:pPr>
      <w:keepNext/>
      <w:keepLines/>
      <w:numPr>
        <w:ilvl w:val="1"/>
        <w:numId w:val="1"/>
      </w:numPr>
      <w:spacing w:before="260" w:after="260" w:line="410" w:lineRule="auto"/>
      <w:outlineLvl w:val="1"/>
    </w:pPr>
    <w:rPr>
      <w:rFonts w:ascii="Cambria" w:hAnsi="Cambria"/>
      <w:b/>
      <w:bCs/>
      <w:sz w:val="32"/>
      <w:szCs w:val="32"/>
    </w:rPr>
  </w:style>
  <w:style w:type="paragraph" w:styleId="3">
    <w:name w:val="heading 3"/>
    <w:basedOn w:val="a"/>
    <w:next w:val="a"/>
    <w:qFormat/>
    <w:pPr>
      <w:keepNext/>
      <w:keepLines/>
      <w:numPr>
        <w:ilvl w:val="2"/>
        <w:numId w:val="1"/>
      </w:numPr>
      <w:jc w:val="left"/>
      <w:textAlignment w:val="baseline"/>
      <w:outlineLvl w:val="2"/>
    </w:pPr>
    <w:rPr>
      <w:rFonts w:ascii="Tahoma" w:hAnsi="Tahoma" w:cs="Tahom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ind w:firstLine="420"/>
      <w:jc w:val="left"/>
      <w:textAlignment w:val="baseline"/>
    </w:pPr>
    <w:rPr>
      <w:sz w:val="24"/>
    </w:rPr>
  </w:style>
  <w:style w:type="paragraph" w:styleId="a4">
    <w:name w:val="caption"/>
    <w:basedOn w:val="a"/>
    <w:qFormat/>
    <w:pPr>
      <w:suppressLineNumbers/>
      <w:spacing w:before="120" w:after="120"/>
    </w:pPr>
    <w:rPr>
      <w:rFonts w:cs="Arial Unicode MS"/>
      <w:i/>
      <w:iCs/>
      <w:sz w:val="24"/>
    </w:rPr>
  </w:style>
  <w:style w:type="paragraph" w:styleId="a5">
    <w:name w:val="annotation text"/>
    <w:basedOn w:val="a"/>
    <w:qFormat/>
    <w:pPr>
      <w:jc w:val="left"/>
    </w:pPr>
  </w:style>
  <w:style w:type="paragraph" w:styleId="a6">
    <w:name w:val="Body Text"/>
    <w:basedOn w:val="a"/>
    <w:qFormat/>
    <w:pPr>
      <w:spacing w:line="400" w:lineRule="exact"/>
    </w:pPr>
    <w:rPr>
      <w:rFonts w:ascii="楷体_GB2312" w:hAnsi="楷体_GB2312"/>
      <w:sz w:val="28"/>
      <w:szCs w:val="22"/>
    </w:rPr>
  </w:style>
  <w:style w:type="paragraph" w:styleId="a7">
    <w:name w:val="Body Text Indent"/>
    <w:basedOn w:val="a"/>
    <w:qFormat/>
    <w:pPr>
      <w:spacing w:line="520" w:lineRule="exact"/>
      <w:ind w:left="570"/>
    </w:pPr>
    <w:rPr>
      <w:rFonts w:ascii="方正仿宋简体" w:eastAsia="方正仿宋简体" w:hAnsi="方正仿宋简体" w:cs="创艺简仿宋"/>
      <w:sz w:val="24"/>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top w:val="none" w:sz="0" w:space="0" w:color="000000"/>
        <w:left w:val="none" w:sz="0" w:space="0" w:color="000000"/>
        <w:bottom w:val="single" w:sz="6" w:space="1" w:color="000000"/>
        <w:right w:val="none" w:sz="0" w:space="0" w:color="000000"/>
      </w:pBdr>
      <w:tabs>
        <w:tab w:val="center" w:pos="4153"/>
        <w:tab w:val="right" w:pos="8306"/>
      </w:tabs>
      <w:snapToGrid w:val="0"/>
      <w:jc w:val="center"/>
    </w:pPr>
    <w:rPr>
      <w:sz w:val="18"/>
      <w:szCs w:val="18"/>
    </w:rPr>
  </w:style>
  <w:style w:type="paragraph" w:styleId="aa">
    <w:name w:val="List"/>
    <w:basedOn w:val="a6"/>
    <w:qFormat/>
    <w:rPr>
      <w:rFonts w:cs="Arial Unicode MS"/>
    </w:rPr>
  </w:style>
  <w:style w:type="paragraph" w:styleId="ab">
    <w:name w:val="Normal (Web)"/>
    <w:basedOn w:val="a"/>
    <w:qFormat/>
    <w:pPr>
      <w:widowControl/>
      <w:suppressAutoHyphens w:val="0"/>
      <w:spacing w:before="280" w:after="280" w:line="403" w:lineRule="atLeast"/>
    </w:pPr>
    <w:rPr>
      <w:rFonts w:ascii="宋体" w:hAnsi="宋体" w:cs="宋体"/>
      <w:color w:val="000000"/>
      <w:kern w:val="0"/>
      <w:sz w:val="24"/>
    </w:rPr>
  </w:style>
  <w:style w:type="character" w:styleId="ac">
    <w:name w:val="annotation reference"/>
    <w:qFormat/>
    <w:rPr>
      <w:sz w:val="21"/>
      <w:szCs w:val="21"/>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宋体" w:hAnsi="宋体" w:cs="仿宋"/>
      <w:sz w:val="28"/>
      <w:szCs w:val="28"/>
    </w:rPr>
  </w:style>
  <w:style w:type="character" w:customStyle="1" w:styleId="WW8Num3z0">
    <w:name w:val="WW8Num3z0"/>
    <w:qFormat/>
    <w:rPr>
      <w:rFonts w:ascii="仿宋" w:eastAsia="仿宋" w:hAnsi="仿宋" w:cs="仿宋" w:hint="eastAsia"/>
      <w:bCs/>
      <w:sz w:val="28"/>
      <w:szCs w:val="28"/>
    </w:rPr>
  </w:style>
  <w:style w:type="character" w:customStyle="1" w:styleId="WW8Num3z1">
    <w:name w:val="WW8Num3z1"/>
    <w:qFormat/>
    <w:rPr>
      <w:rFonts w:hint="default"/>
    </w:rPr>
  </w:style>
  <w:style w:type="character" w:customStyle="1" w:styleId="WW8Num3z2">
    <w:name w:val="WW8Num3z2"/>
    <w:qFormat/>
    <w:rPr>
      <w:rFonts w:hint="default"/>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cs="仿宋"/>
      <w:color w:val="000000"/>
      <w:sz w:val="28"/>
      <w:szCs w:val="28"/>
    </w:rPr>
  </w:style>
  <w:style w:type="character" w:customStyle="1" w:styleId="WW8Num4z1">
    <w:name w:val="WW8Num4z1"/>
    <w:qFormat/>
    <w:rPr>
      <w:rFonts w:ascii="宋体" w:hAnsi="宋体" w:cs="宋体" w:hint="default"/>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宋体" w:hAnsi="宋体" w:cs="仿宋" w:hint="eastAsia"/>
      <w:b/>
      <w:sz w:val="28"/>
      <w:szCs w:val="28"/>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宋体" w:hAnsi="宋体" w:cs="仿宋" w:hint="eastAsia"/>
      <w:b/>
      <w:color w:val="FF0000"/>
      <w:sz w:val="28"/>
      <w:szCs w:val="28"/>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宋体" w:hAnsi="宋体" w:cs="宋体" w:hint="default"/>
      <w:sz w:val="28"/>
      <w:szCs w:val="28"/>
    </w:rPr>
  </w:style>
  <w:style w:type="character" w:customStyle="1" w:styleId="10">
    <w:name w:val="默认段落字体1"/>
    <w:qFormat/>
  </w:style>
  <w:style w:type="character" w:customStyle="1" w:styleId="WW8Num7z1">
    <w:name w:val="WW8Num7z1"/>
    <w:qFormat/>
    <w:rPr>
      <w:rFonts w:cs="仿宋"/>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仿宋" w:eastAsia="仿宋" w:hAnsi="仿宋" w:cs="仿宋" w:hint="default"/>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宋体" w:hAnsi="宋体" w:cs="宋体" w:hint="default"/>
      <w:sz w:val="28"/>
      <w:szCs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
    <w:name w:val="WW-默认段落字体"/>
    <w:qFormat/>
  </w:style>
  <w:style w:type="character" w:customStyle="1" w:styleId="WW8Num2z1">
    <w:name w:val="WW8Num2z1"/>
    <w:qFormat/>
    <w:rPr>
      <w:rFonts w:hint="default"/>
    </w:rPr>
  </w:style>
  <w:style w:type="character" w:customStyle="1" w:styleId="WW8Num2z2">
    <w:name w:val="WW8Num2z2"/>
    <w:qFormat/>
    <w:rPr>
      <w:rFonts w:hint="default"/>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hint="default"/>
    </w:rPr>
  </w:style>
  <w:style w:type="character" w:customStyle="1" w:styleId="WW8Num12z1">
    <w:name w:val="WW8Num12z1"/>
    <w:qFormat/>
    <w:rPr>
      <w:rFonts w:hint="eastAsia"/>
    </w:rPr>
  </w:style>
  <w:style w:type="character" w:customStyle="1" w:styleId="WW8Num13z0">
    <w:name w:val="WW8Num13z0"/>
    <w:qFormat/>
  </w:style>
  <w:style w:type="character" w:customStyle="1" w:styleId="WW8Num13z1">
    <w:name w:val="WW8Num13z1"/>
    <w:qFormat/>
    <w:rPr>
      <w:rFonts w:hint="default"/>
    </w:rPr>
  </w:style>
  <w:style w:type="character" w:customStyle="1" w:styleId="WW8Num13z2">
    <w:name w:val="WW8Num13z2"/>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hint="default"/>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hint="default"/>
      <w:lang w:val="en-US"/>
    </w:rPr>
  </w:style>
  <w:style w:type="character" w:customStyle="1" w:styleId="WW8Num16z1">
    <w:name w:val="WW8Num16z1"/>
    <w:qFormat/>
    <w:rPr>
      <w:rFonts w:hint="default"/>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cs="仿宋"/>
      <w:color w:val="000000"/>
      <w:sz w:val="28"/>
      <w:szCs w:val="28"/>
    </w:rPr>
  </w:style>
  <w:style w:type="character" w:customStyle="1" w:styleId="WW8Num18z1">
    <w:name w:val="WW8Num18z1"/>
    <w:qFormat/>
    <w:rPr>
      <w:rFonts w:hint="default"/>
    </w:rPr>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hint="default"/>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hint="default"/>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仿宋" w:hint="eastAsia"/>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rPr>
      <w:rFonts w:cs="Times New Roman" w:hint="default"/>
      <w:b/>
      <w:color w:val="000000"/>
    </w:rPr>
  </w:style>
  <w:style w:type="character" w:customStyle="1" w:styleId="WW8Num22z2">
    <w:name w:val="WW8Num22z2"/>
    <w:qFormat/>
  </w:style>
  <w:style w:type="character" w:customStyle="1" w:styleId="WW8Num22z3">
    <w:name w:val="WW8Num22z3"/>
    <w:qFormat/>
    <w:rPr>
      <w:rFonts w:hint="default"/>
    </w:rPr>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color w:val="000000"/>
      <w:sz w:val="28"/>
      <w:szCs w:val="28"/>
    </w:rPr>
  </w:style>
  <w:style w:type="character" w:customStyle="1" w:styleId="WW8Num25z1">
    <w:name w:val="WW8Num25z1"/>
    <w:qFormat/>
    <w:rPr>
      <w:rFonts w:hint="default"/>
    </w:rPr>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宋体" w:eastAsia="宋体" w:hAnsi="宋体" w:cs="宋体" w:hint="default"/>
    </w:rPr>
  </w:style>
  <w:style w:type="character" w:customStyle="1" w:styleId="WW8Num26z3">
    <w:name w:val="WW8Num26z3"/>
    <w:qFormat/>
    <w:rPr>
      <w:rFonts w:hint="default"/>
    </w:rPr>
  </w:style>
  <w:style w:type="character" w:customStyle="1" w:styleId="WW8Num27z0">
    <w:name w:val="WW8Num27z0"/>
    <w:qFormat/>
    <w:rPr>
      <w:rFonts w:ascii="宋体" w:eastAsia="宋体" w:hAnsi="宋体" w:cs="宋体" w:hint="default"/>
    </w:rPr>
  </w:style>
  <w:style w:type="character" w:customStyle="1" w:styleId="WW8Num27z3">
    <w:name w:val="WW8Num27z3"/>
    <w:qFormat/>
    <w:rPr>
      <w:rFonts w:hint="default"/>
    </w:rPr>
  </w:style>
  <w:style w:type="character" w:customStyle="1" w:styleId="WW8Num28z0">
    <w:name w:val="WW8Num28z0"/>
    <w:qFormat/>
    <w:rPr>
      <w:rFonts w:ascii="宋体" w:eastAsia="宋体" w:hAnsi="宋体" w:cs="宋体" w:hint="default"/>
    </w:rPr>
  </w:style>
  <w:style w:type="character" w:customStyle="1" w:styleId="WW8Num28z3">
    <w:name w:val="WW8Num28z3"/>
    <w:qFormat/>
    <w:rPr>
      <w:rFonts w:hint="default"/>
    </w:rPr>
  </w:style>
  <w:style w:type="character" w:customStyle="1" w:styleId="WW8Num29z0">
    <w:name w:val="WW8Num29z0"/>
    <w:qFormat/>
    <w:rPr>
      <w:rFonts w:ascii="宋体" w:eastAsia="宋体" w:hAnsi="宋体" w:cs="宋体" w:hint="default"/>
    </w:rPr>
  </w:style>
  <w:style w:type="character" w:customStyle="1" w:styleId="WW8Num29z3">
    <w:name w:val="WW8Num29z3"/>
    <w:qFormat/>
    <w:rPr>
      <w:rFonts w:hint="default"/>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hint="default"/>
    </w:rPr>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hint="default"/>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hint="default"/>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hint="default"/>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hint="default"/>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cs="仿宋"/>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rPr>
      <w:rFonts w:cs="仿宋"/>
    </w:rPr>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hint="default"/>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1">
    <w:name w:val="WW-默认段落字体1"/>
    <w:qFormat/>
  </w:style>
  <w:style w:type="character" w:customStyle="1" w:styleId="Char">
    <w:name w:val="页脚 Char"/>
    <w:qFormat/>
    <w:rPr>
      <w:kern w:val="2"/>
      <w:sz w:val="18"/>
      <w:szCs w:val="18"/>
    </w:rPr>
  </w:style>
  <w:style w:type="character" w:customStyle="1" w:styleId="Char0">
    <w:name w:val="页眉 Char"/>
    <w:qFormat/>
    <w:rPr>
      <w:kern w:val="2"/>
      <w:sz w:val="18"/>
      <w:szCs w:val="18"/>
    </w:rPr>
  </w:style>
  <w:style w:type="character" w:customStyle="1" w:styleId="2Char">
    <w:name w:val="标题 2 Char"/>
    <w:qFormat/>
    <w:rPr>
      <w:rFonts w:ascii="Cambria" w:eastAsia="宋体" w:hAnsi="Cambria" w:cs="Times New Roman"/>
      <w:b/>
      <w:bCs/>
      <w:kern w:val="2"/>
      <w:sz w:val="32"/>
      <w:szCs w:val="32"/>
    </w:rPr>
  </w:style>
  <w:style w:type="character" w:customStyle="1" w:styleId="Char1">
    <w:name w:val="列出段落 Char"/>
    <w:qFormat/>
    <w:rPr>
      <w:kern w:val="2"/>
      <w:sz w:val="21"/>
      <w:szCs w:val="24"/>
    </w:rPr>
  </w:style>
  <w:style w:type="paragraph" w:customStyle="1" w:styleId="ad">
    <w:name w:val="标题样式"/>
    <w:basedOn w:val="a"/>
    <w:next w:val="a6"/>
    <w:qFormat/>
    <w:pPr>
      <w:keepNext/>
      <w:spacing w:before="240" w:after="120"/>
    </w:pPr>
    <w:rPr>
      <w:rFonts w:ascii="Liberation Sans" w:eastAsia="微软雅黑" w:hAnsi="Liberation Sans" w:cs="Arial Unicode MS"/>
      <w:sz w:val="28"/>
      <w:szCs w:val="28"/>
    </w:rPr>
  </w:style>
  <w:style w:type="paragraph" w:customStyle="1" w:styleId="ae">
    <w:name w:val="索引"/>
    <w:basedOn w:val="a"/>
    <w:qFormat/>
    <w:pPr>
      <w:suppressLineNumbers/>
    </w:pPr>
    <w:rPr>
      <w:rFonts w:cs="Arial Unicode MS"/>
    </w:rPr>
  </w:style>
  <w:style w:type="paragraph" w:customStyle="1" w:styleId="WW-0">
    <w:name w:val="WW-正文缩进"/>
    <w:basedOn w:val="a"/>
    <w:qFormat/>
    <w:pPr>
      <w:ind w:firstLine="420"/>
      <w:jc w:val="left"/>
      <w:textAlignment w:val="baseline"/>
    </w:pPr>
    <w:rPr>
      <w:rFonts w:ascii="Calibri" w:hAnsi="Calibri"/>
      <w:sz w:val="24"/>
      <w:szCs w:val="22"/>
    </w:rPr>
  </w:style>
  <w:style w:type="paragraph" w:customStyle="1" w:styleId="af">
    <w:name w:val="页眉与页脚"/>
    <w:basedOn w:val="a"/>
    <w:qFormat/>
    <w:pPr>
      <w:suppressLineNumbers/>
      <w:tabs>
        <w:tab w:val="center" w:pos="4819"/>
        <w:tab w:val="right" w:pos="9638"/>
      </w:tabs>
    </w:pPr>
  </w:style>
  <w:style w:type="paragraph" w:styleId="af0">
    <w:name w:val="List Paragraph"/>
    <w:basedOn w:val="a"/>
    <w:link w:val="af1"/>
    <w:qFormat/>
    <w:pPr>
      <w:ind w:firstLine="420"/>
    </w:pPr>
  </w:style>
  <w:style w:type="paragraph" w:customStyle="1" w:styleId="11">
    <w:name w:val="列出段落1"/>
    <w:basedOn w:val="a"/>
    <w:qFormat/>
    <w:pPr>
      <w:ind w:firstLine="420"/>
    </w:pPr>
    <w:rPr>
      <w:rFonts w:ascii="Calibri" w:hAnsi="Calibri" w:cs="Calibri"/>
      <w:szCs w:val="22"/>
    </w:rPr>
  </w:style>
  <w:style w:type="paragraph" w:customStyle="1" w:styleId="af2">
    <w:name w:val="图表文字"/>
    <w:qFormat/>
    <w:pPr>
      <w:suppressAutoHyphens/>
      <w:jc w:val="both"/>
    </w:pPr>
    <w:rPr>
      <w:rFonts w:ascii="楷体_GB2312" w:eastAsia="楷体_GB2312" w:hAnsi="楷体_GB2312" w:cs="楷体_GB2312"/>
      <w:sz w:val="21"/>
    </w:rPr>
  </w:style>
  <w:style w:type="paragraph" w:customStyle="1" w:styleId="af3">
    <w:name w:val="表格内容"/>
    <w:basedOn w:val="a"/>
    <w:qFormat/>
    <w:pPr>
      <w:suppressLineNumbers/>
    </w:pPr>
  </w:style>
  <w:style w:type="paragraph" w:customStyle="1" w:styleId="af4">
    <w:name w:val="表格标题"/>
    <w:basedOn w:val="af3"/>
    <w:qFormat/>
    <w:pPr>
      <w:jc w:val="center"/>
    </w:pPr>
    <w:rPr>
      <w:b/>
      <w:bCs/>
    </w:rPr>
  </w:style>
  <w:style w:type="paragraph" w:customStyle="1" w:styleId="cjk">
    <w:name w:val="cjk"/>
    <w:basedOn w:val="a"/>
    <w:qFormat/>
    <w:pPr>
      <w:widowControl/>
      <w:suppressAutoHyphens w:val="0"/>
      <w:spacing w:before="280" w:after="280" w:line="403" w:lineRule="atLeast"/>
    </w:pPr>
    <w:rPr>
      <w:rFonts w:ascii="宋体" w:hAnsi="宋体" w:cs="宋体"/>
      <w:color w:val="000000"/>
      <w:kern w:val="0"/>
      <w:sz w:val="28"/>
      <w:szCs w:val="28"/>
    </w:rPr>
  </w:style>
  <w:style w:type="character" w:customStyle="1" w:styleId="af1">
    <w:name w:val="列出段落 字符"/>
    <w:link w:val="af0"/>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esktop\&#38468;&#20214;&#19977;&#65306;&#20859;&#25252;&#31649;&#29702;&#35201;&#27714;&#21450;&#20859;&#25252;&#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A28D1-BE98-4699-882A-F006E5D7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附件三：养护管理要求及养护标准</Template>
  <TotalTime>215</TotalTime>
  <Pages>1</Pages>
  <Words>2758</Words>
  <Characters>15721</Characters>
  <Application>Microsoft Office Word</Application>
  <DocSecurity>0</DocSecurity>
  <Lines>131</Lines>
  <Paragraphs>36</Paragraphs>
  <ScaleCrop>false</ScaleCrop>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52</cp:revision>
  <dcterms:created xsi:type="dcterms:W3CDTF">2024-10-22T06:16:00Z</dcterms:created>
  <dcterms:modified xsi:type="dcterms:W3CDTF">2024-12-19T02:19:00Z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1C1456C0507440DCBC36050F84717A04_13</vt:lpwstr>
  </property>
  <property fmtid="{D5CDD505-2E9C-101B-9397-08002B2CF9AE}" pid="3" name="KSOProductBuildVer">
    <vt:lpwstr>2052-12.1.0.17133</vt:lpwstr>
  </property>
  <property fmtid="{D5CDD505-2E9C-101B-9397-08002B2CF9AE}" pid="4" name="commondata">
    <vt:lpwstr>commondata</vt:lpwstr>
  </property>
</Properties>
</file>